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8E" w:rsidRDefault="003D278E" w:rsidP="003D278E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DOUGLAS DOS REIS PAIVA</w:t>
      </w:r>
    </w:p>
    <w:p w:rsidR="003D278E" w:rsidRDefault="003D278E" w:rsidP="003D278E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:rsidR="003D278E" w:rsidRDefault="002B79AE" w:rsidP="003D278E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Douglas dos Reis Paiva, </w:t>
      </w:r>
      <w:r w:rsidR="003C5AE3">
        <w:rPr>
          <w:rFonts w:ascii="Arial" w:hAnsi="Arial" w:cs="Arial"/>
          <w:sz w:val="24"/>
          <w:szCs w:val="24"/>
        </w:rPr>
        <w:t>brasileiro</w:t>
      </w:r>
      <w:r w:rsidR="0030169C">
        <w:rPr>
          <w:rFonts w:ascii="Arial" w:hAnsi="Arial" w:cs="Arial"/>
          <w:sz w:val="24"/>
          <w:szCs w:val="24"/>
        </w:rPr>
        <w:t>,</w:t>
      </w:r>
      <w:r w:rsidR="003C5AE3">
        <w:rPr>
          <w:rFonts w:ascii="Arial" w:hAnsi="Arial" w:cs="Arial"/>
          <w:sz w:val="24"/>
          <w:szCs w:val="24"/>
        </w:rPr>
        <w:t xml:space="preserve"> data: 15/04/1982,</w:t>
      </w:r>
      <w:r w:rsidR="0030169C">
        <w:rPr>
          <w:rFonts w:ascii="Arial" w:hAnsi="Arial" w:cs="Arial"/>
          <w:sz w:val="24"/>
          <w:szCs w:val="24"/>
        </w:rPr>
        <w:t xml:space="preserve"> Rua Cônego Reis Nº 90</w:t>
      </w:r>
      <w:r>
        <w:rPr>
          <w:rFonts w:ascii="Arial" w:hAnsi="Arial" w:cs="Arial"/>
          <w:sz w:val="24"/>
          <w:szCs w:val="24"/>
        </w:rPr>
        <w:t>,</w:t>
      </w:r>
      <w:r w:rsidR="0030169C">
        <w:rPr>
          <w:rFonts w:ascii="Arial" w:hAnsi="Arial" w:cs="Arial"/>
          <w:sz w:val="24"/>
          <w:szCs w:val="24"/>
        </w:rPr>
        <w:t xml:space="preserve"> Apartamento, Centro,</w:t>
      </w:r>
      <w:r w:rsidR="00551C7E">
        <w:rPr>
          <w:rFonts w:ascii="Arial" w:hAnsi="Arial" w:cs="Arial"/>
          <w:sz w:val="24"/>
          <w:szCs w:val="24"/>
        </w:rPr>
        <w:t xml:space="preserve"> São João Nepomuceno CEP; 36.680</w:t>
      </w:r>
      <w:r w:rsidR="0030169C">
        <w:rPr>
          <w:rFonts w:ascii="Arial" w:hAnsi="Arial" w:cs="Arial"/>
          <w:sz w:val="24"/>
          <w:szCs w:val="24"/>
        </w:rPr>
        <w:t>-165</w:t>
      </w:r>
      <w:r w:rsidR="00FA1CA8">
        <w:rPr>
          <w:rFonts w:ascii="Arial" w:hAnsi="Arial" w:cs="Arial"/>
          <w:sz w:val="24"/>
          <w:szCs w:val="24"/>
        </w:rPr>
        <w:t>.</w:t>
      </w:r>
    </w:p>
    <w:p w:rsidR="003D278E" w:rsidRDefault="00343909" w:rsidP="003D278E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Fone:</w:t>
      </w:r>
      <w:r w:rsidR="00DC405E">
        <w:rPr>
          <w:rFonts w:ascii="Arial" w:hAnsi="Arial" w:cs="Arial"/>
          <w:sz w:val="24"/>
          <w:szCs w:val="24"/>
        </w:rPr>
        <w:t xml:space="preserve"> (32)999610737 </w:t>
      </w:r>
      <w:r w:rsidR="00F804AA">
        <w:rPr>
          <w:rFonts w:ascii="Arial" w:hAnsi="Arial" w:cs="Arial"/>
          <w:sz w:val="24"/>
          <w:szCs w:val="24"/>
        </w:rPr>
        <w:t xml:space="preserve"> (32)985070173</w:t>
      </w:r>
      <w:r w:rsidR="003D278E">
        <w:rPr>
          <w:rFonts w:ascii="Arial" w:hAnsi="Arial" w:cs="Arial"/>
          <w:sz w:val="24"/>
          <w:szCs w:val="24"/>
        </w:rPr>
        <w:t xml:space="preserve">.E-mail: </w:t>
      </w:r>
      <w:hyperlink r:id="rId5" w:history="1">
        <w:r w:rsidR="003D278E">
          <w:rPr>
            <w:rStyle w:val="Hyperlink"/>
            <w:rFonts w:ascii="Arial" w:hAnsi="Arial" w:cs="Arial"/>
            <w:sz w:val="24"/>
            <w:szCs w:val="24"/>
          </w:rPr>
          <w:t>douglasrpaiva@yahoo.com.br</w:t>
        </w:r>
      </w:hyperlink>
    </w:p>
    <w:p w:rsidR="003D278E" w:rsidRDefault="003D278E" w:rsidP="003D278E">
      <w:pPr>
        <w:pBdr>
          <w:bottom w:val="single" w:sz="4" w:space="1" w:color="auto"/>
        </w:pBdr>
        <w:spacing w:line="312" w:lineRule="auto"/>
        <w:rPr>
          <w:rFonts w:ascii="Arial" w:hAnsi="Arial" w:cs="Arial"/>
          <w:sz w:val="24"/>
          <w:szCs w:val="24"/>
        </w:rPr>
      </w:pPr>
    </w:p>
    <w:p w:rsidR="003D278E" w:rsidRPr="00F804AA" w:rsidRDefault="003D278E" w:rsidP="003D278E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Objetivo Profissional.</w:t>
      </w:r>
      <w:r w:rsidR="00F804AA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DC405E">
        <w:rPr>
          <w:rFonts w:ascii="Arial" w:hAnsi="Arial" w:cs="Arial"/>
          <w:sz w:val="24"/>
          <w:szCs w:val="24"/>
        </w:rPr>
        <w:t xml:space="preserve"> Área Comercial e Administrativa. Atendente, Analista, Representante Comercial, Assistente, Auxiliar Administrativo.</w:t>
      </w:r>
    </w:p>
    <w:p w:rsidR="003D278E" w:rsidRDefault="003C5AE3" w:rsidP="003D278E">
      <w:pPr>
        <w:tabs>
          <w:tab w:val="left" w:pos="1418"/>
        </w:tabs>
        <w:spacing w:line="360" w:lineRule="auto"/>
        <w:ind w:right="-71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3D278E" w:rsidRDefault="003D278E" w:rsidP="003D278E">
      <w:pPr>
        <w:pBdr>
          <w:bottom w:val="single" w:sz="4" w:space="1" w:color="auto"/>
        </w:pBd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</w:p>
    <w:p w:rsidR="003D278E" w:rsidRDefault="003D278E" w:rsidP="003D278E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Formação:</w:t>
      </w:r>
    </w:p>
    <w:p w:rsidR="003D278E" w:rsidRDefault="003D278E" w:rsidP="003D278E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Superior Incompleto</w:t>
      </w:r>
      <w:r>
        <w:rPr>
          <w:rFonts w:ascii="Arial" w:hAnsi="Arial" w:cs="Arial"/>
          <w:b/>
          <w:sz w:val="24"/>
          <w:szCs w:val="24"/>
        </w:rPr>
        <w:t>.</w:t>
      </w:r>
    </w:p>
    <w:p w:rsidR="003D278E" w:rsidRDefault="003D278E" w:rsidP="003D278E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Produção Cênica, Faculdade Machado Sobrinho,</w:t>
      </w:r>
    </w:p>
    <w:p w:rsidR="003D278E" w:rsidRDefault="003D278E" w:rsidP="003D278E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Previsão de Conclusão 2017 (Trancada 3º Período), Juiz de Fora – MG.</w:t>
      </w:r>
    </w:p>
    <w:p w:rsidR="00551C7E" w:rsidRPr="00551C7E" w:rsidRDefault="00551C7E" w:rsidP="003D278E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Tecnólogo Superior em Processos Gerenciais em Andamento.</w:t>
      </w:r>
      <w:bookmarkStart w:id="0" w:name="_GoBack"/>
      <w:bookmarkEnd w:id="0"/>
    </w:p>
    <w:p w:rsidR="003D278E" w:rsidRDefault="003D278E" w:rsidP="003D278E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Médio:</w:t>
      </w:r>
    </w:p>
    <w:p w:rsidR="003D278E" w:rsidRDefault="003D278E" w:rsidP="003D278E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Escola: Estadual Professor Gabriel Arcanjo de Mendonça, Conclusão: 31/12/2003, SJN MG</w:t>
      </w:r>
    </w:p>
    <w:p w:rsidR="003D278E" w:rsidRDefault="003D278E" w:rsidP="003D278E">
      <w:pPr>
        <w:pBdr>
          <w:bottom w:val="single" w:sz="4" w:space="1" w:color="auto"/>
        </w:pBd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:rsidR="003D278E" w:rsidRDefault="003D278E" w:rsidP="003D278E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Cursos e Eventos:  Escola de Cursos (Online) (ESCON) Matrícula: 60461.</w:t>
      </w:r>
    </w:p>
    <w:p w:rsidR="003D278E" w:rsidRDefault="003D278E" w:rsidP="003D278E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4644" w:rsidRDefault="00464644" w:rsidP="00464644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Capacitação para Assistente Administrativo: 01/08/2020 à 02/08/2020.</w:t>
      </w:r>
    </w:p>
    <w:p w:rsidR="00464644" w:rsidRDefault="00464644" w:rsidP="00464644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Escritório: 02/08/2020 à 03/08/2020.</w:t>
      </w:r>
    </w:p>
    <w:p w:rsidR="00464644" w:rsidRDefault="00464644" w:rsidP="00464644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Administrativo: 05/08/2020 à 06/08/2020.</w:t>
      </w:r>
    </w:p>
    <w:p w:rsidR="00464644" w:rsidRDefault="00464644" w:rsidP="00464644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Comercial: 24/08/2020 à 25/08/2020.</w:t>
      </w:r>
    </w:p>
    <w:p w:rsidR="00464644" w:rsidRPr="00D87C65" w:rsidRDefault="00464644" w:rsidP="00D87C65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 de Vendas e Gestão Comercial: 27/08/2020 à 28/08/2021.</w:t>
      </w:r>
    </w:p>
    <w:p w:rsidR="00464644" w:rsidRDefault="00464644" w:rsidP="00464644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de Vendas: 30/08/2020 à 31/08/2020</w:t>
      </w:r>
    </w:p>
    <w:p w:rsidR="00DA238E" w:rsidRDefault="00DA238E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Negociação Comercial: 21/06/2020 à 22/09/2020.</w:t>
      </w:r>
    </w:p>
    <w:p w:rsidR="00371469" w:rsidRPr="00D87C65" w:rsidRDefault="00371469" w:rsidP="00371469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Sobre Vendas: 15/09/2020 à 16/09/2020.</w:t>
      </w:r>
    </w:p>
    <w:p w:rsidR="00371469" w:rsidRDefault="00371469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</w:p>
    <w:p w:rsidR="00DA238E" w:rsidRDefault="00DA238E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Vendas No Atacado: 26/09/2020 à 27/09/2020.</w:t>
      </w:r>
    </w:p>
    <w:p w:rsidR="00DA238E" w:rsidRDefault="00DA238E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Vendas No Varejo: 28/09/2020 à 29/09/2020.</w:t>
      </w:r>
    </w:p>
    <w:p w:rsidR="00DA238E" w:rsidRDefault="00DA238E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Digital: 30/09/2020 à 01/10/2020.</w:t>
      </w:r>
    </w:p>
    <w:p w:rsidR="00DA238E" w:rsidRDefault="00DA238E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Neolinguística: 06/10/2020 à 07/10/2020.</w:t>
      </w:r>
    </w:p>
    <w:p w:rsidR="00DA238E" w:rsidRDefault="00DA238E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Técnicas de Atendimento ao Cliente: 08/10/2020 à 09/10/2020.</w:t>
      </w:r>
    </w:p>
    <w:p w:rsidR="00DA238E" w:rsidRDefault="00DA238E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Noções de Logística Comercial: 10/10/2020 à 11/10/2020.</w:t>
      </w:r>
    </w:p>
    <w:p w:rsidR="00DA238E" w:rsidRDefault="00DA238E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Postura e Imagem profissional: 10/10/2020 à 11/10/2020.</w:t>
      </w:r>
    </w:p>
    <w:p w:rsidR="00DA238E" w:rsidRDefault="00DA238E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de Preços de Vendas: 15/10/2020 à 16/10/2020.</w:t>
      </w:r>
    </w:p>
    <w:p w:rsidR="00D87C65" w:rsidRDefault="00D87C65" w:rsidP="00D87C65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de Caixa: 07/01/2021 à 08/01/2021.</w:t>
      </w:r>
    </w:p>
    <w:p w:rsidR="00D87C65" w:rsidRDefault="00D87C65" w:rsidP="00D87C65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 de Caixa: 09/01/2021 à 10/01/2021.</w:t>
      </w:r>
    </w:p>
    <w:p w:rsidR="00D87C65" w:rsidRDefault="00D87C65" w:rsidP="00D87C65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Operador de Caixa: 11/01/2021 à 12/01/2021.</w:t>
      </w:r>
    </w:p>
    <w:p w:rsidR="00D87C65" w:rsidRDefault="00D87C65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de Recepcionista: 01/03/2021 à 02/03/2021.</w:t>
      </w:r>
    </w:p>
    <w:p w:rsidR="00D87C65" w:rsidRDefault="00D87C65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Financeira: 30/03/2021 à 31/03/2021.</w:t>
      </w:r>
    </w:p>
    <w:p w:rsidR="00D87C65" w:rsidRDefault="00D87C65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Administração de Recursos Humanos: 31/03/2021 à 01/04/2021.</w:t>
      </w:r>
    </w:p>
    <w:p w:rsidR="00DA238E" w:rsidRDefault="00371469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Noções de Primeiros Socorros: 05/04/2021 à 06/04/2021.</w:t>
      </w:r>
    </w:p>
    <w:p w:rsidR="00371469" w:rsidRDefault="00371469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Iniciação ao Cooperativismo: 10/04/2021 à 11/04/2021.</w:t>
      </w:r>
    </w:p>
    <w:p w:rsidR="00371469" w:rsidRDefault="00371469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Aperfeiçoamento em Cooperativismo: 19/04/2021 à 20/04/2021.</w:t>
      </w:r>
    </w:p>
    <w:p w:rsidR="00371469" w:rsidRDefault="00371469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Empreendedorismo: 22/04/2021 à 23/04/2021.</w:t>
      </w:r>
    </w:p>
    <w:p w:rsidR="00371469" w:rsidRDefault="00371469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Assistente Contábil: 22/04/2021 à 23/04/2021.</w:t>
      </w:r>
    </w:p>
    <w:p w:rsidR="00E70012" w:rsidRDefault="00E70012" w:rsidP="00DA23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Gestão de Agronegócios: 13/05/2021 à 14/05/2021.</w:t>
      </w:r>
    </w:p>
    <w:p w:rsidR="00E70012" w:rsidRDefault="00E70012" w:rsidP="00E70012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Contabilidade Rural: 13/05/2021 à 14/05/2021.</w:t>
      </w:r>
    </w:p>
    <w:p w:rsidR="00E70012" w:rsidRDefault="00E70012" w:rsidP="00E70012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Contabilidade Geral: 14/05/2021 à 15/05/2021.</w:t>
      </w:r>
    </w:p>
    <w:p w:rsidR="00E70012" w:rsidRDefault="00E70012" w:rsidP="00E70012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Contabilidade Gerencial e Financeira: 16/05/2021 à 17/05/2021.</w:t>
      </w:r>
    </w:p>
    <w:p w:rsidR="00E70012" w:rsidRDefault="00E70012" w:rsidP="00E70012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Contabilidade: 18/05/2021 à 19/05/2021.</w:t>
      </w:r>
    </w:p>
    <w:p w:rsidR="00E70012" w:rsidRDefault="00E70012" w:rsidP="00E70012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Contabilidade Pública: 20/05/2021 à 21/05/2021.</w:t>
      </w:r>
    </w:p>
    <w:p w:rsidR="00E70012" w:rsidRDefault="00E70012" w:rsidP="00E70012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Inteligência Emocional: 21/05/2021 à 22/05/2021.</w:t>
      </w:r>
    </w:p>
    <w:p w:rsidR="00E70012" w:rsidRDefault="00E70012" w:rsidP="00E70012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Assistente de Contabilidade: 22/05/2021 à 23/05/2021.</w:t>
      </w:r>
    </w:p>
    <w:p w:rsidR="00E70012" w:rsidRPr="00E70012" w:rsidRDefault="00E70012" w:rsidP="00E70012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Matemática Financeira: 23/05/2021 à 24/05/2021.</w:t>
      </w:r>
    </w:p>
    <w:p w:rsidR="00E70012" w:rsidRDefault="00E70012" w:rsidP="00E70012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de Contabilidade: 24/05/2021 à 25/05/2021.</w:t>
      </w:r>
    </w:p>
    <w:p w:rsidR="00D62BEF" w:rsidRPr="00D62BEF" w:rsidRDefault="00D62BEF" w:rsidP="00D62BEF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de NR6 – Equipamento de Proteção Individual: 25/05/2021 à 26/05/2021.</w:t>
      </w:r>
    </w:p>
    <w:p w:rsidR="00E70012" w:rsidRDefault="00E70012" w:rsidP="00E70012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Tesouraria: 28/05/2021 à 29/05/2021.</w:t>
      </w:r>
    </w:p>
    <w:p w:rsidR="00E70012" w:rsidRDefault="00D62BEF" w:rsidP="00E70012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Auxiliar de NR32 – Segurança e Saúde no Trabalho Em Serviços de Saúde.02/06/2021 à 03/06/2021.</w:t>
      </w:r>
    </w:p>
    <w:p w:rsidR="009B4D0A" w:rsidRPr="00300E2C" w:rsidRDefault="00D62BEF" w:rsidP="00300E2C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de NR33 – Segurança e Saúde em Espaços Confinados: 02/06/2021 à 03/06/202</w:t>
      </w:r>
      <w:r w:rsidR="00300E2C">
        <w:rPr>
          <w:rFonts w:ascii="Arial" w:hAnsi="Arial" w:cs="Arial"/>
          <w:sz w:val="24"/>
          <w:szCs w:val="24"/>
        </w:rPr>
        <w:t>1.</w:t>
      </w:r>
    </w:p>
    <w:p w:rsidR="003D278E" w:rsidRDefault="003D278E" w:rsidP="003D27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Completo de Auxiliar Administrativo com carga horária de 210 horas com conteúdo completo e programático da área.</w:t>
      </w:r>
    </w:p>
    <w:p w:rsidR="003D278E" w:rsidRPr="008D582E" w:rsidRDefault="003D278E" w:rsidP="003D278E">
      <w:pPr>
        <w:pStyle w:val="PargrafodaLista"/>
        <w:tabs>
          <w:tab w:val="left" w:pos="1418"/>
        </w:tabs>
        <w:spacing w:line="360" w:lineRule="auto"/>
        <w:ind w:left="1353" w:right="-710"/>
        <w:rPr>
          <w:rFonts w:ascii="Arial" w:hAnsi="Arial" w:cs="Arial"/>
          <w:sz w:val="24"/>
          <w:szCs w:val="24"/>
        </w:rPr>
      </w:pPr>
    </w:p>
    <w:p w:rsidR="003D278E" w:rsidRDefault="003D278E" w:rsidP="003D278E">
      <w:pPr>
        <w:tabs>
          <w:tab w:val="left" w:pos="1418"/>
        </w:tabs>
        <w:spacing w:line="360" w:lineRule="auto"/>
        <w:ind w:right="-71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Conhecimento Técnico:</w:t>
      </w:r>
    </w:p>
    <w:p w:rsidR="00300E2C" w:rsidRPr="002654E4" w:rsidRDefault="00300E2C" w:rsidP="002654E4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</w:p>
    <w:p w:rsidR="00300E2C" w:rsidRPr="00300E2C" w:rsidRDefault="00300E2C" w:rsidP="003D278E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2654E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Planilha Eletrônica: 28/04/2020 à 29/04/2020.</w:t>
      </w:r>
    </w:p>
    <w:p w:rsidR="002654E4" w:rsidRDefault="00300E2C" w:rsidP="002654E4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 Avançado: 18/09/2020 à 19/09/2020.</w:t>
      </w:r>
      <w:r w:rsidR="002654E4" w:rsidRPr="002654E4">
        <w:rPr>
          <w:rFonts w:ascii="Arial" w:hAnsi="Arial" w:cs="Arial"/>
          <w:sz w:val="24"/>
          <w:szCs w:val="24"/>
        </w:rPr>
        <w:t xml:space="preserve"> </w:t>
      </w:r>
    </w:p>
    <w:p w:rsidR="002654E4" w:rsidRPr="002654E4" w:rsidRDefault="002654E4" w:rsidP="002654E4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AutoCad 3D: 04/02/2021 à 05/02/2021.</w:t>
      </w:r>
    </w:p>
    <w:p w:rsidR="003D278E" w:rsidRDefault="002654E4" w:rsidP="002654E4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Básico de Desenho Gráfico: 10/02/2021 à 11/02/2021</w:t>
      </w:r>
    </w:p>
    <w:p w:rsidR="00300E2C" w:rsidRDefault="00300E2C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2654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 Operacional Linux: 08/04/2021 à 09/04/2021.</w:t>
      </w:r>
    </w:p>
    <w:p w:rsidR="00300E2C" w:rsidRDefault="00300E2C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C90331">
        <w:rPr>
          <w:rFonts w:ascii="Arial" w:hAnsi="Arial" w:cs="Arial"/>
          <w:sz w:val="24"/>
          <w:szCs w:val="24"/>
        </w:rPr>
        <w:t xml:space="preserve"> </w:t>
      </w:r>
      <w:r w:rsidR="002654E4">
        <w:rPr>
          <w:rFonts w:ascii="Arial" w:hAnsi="Arial" w:cs="Arial"/>
          <w:sz w:val="24"/>
          <w:szCs w:val="24"/>
        </w:rPr>
        <w:t>Lógica de Programação: 19/05/202 à 20/05/2021.</w:t>
      </w:r>
    </w:p>
    <w:p w:rsidR="00C90331" w:rsidRDefault="00C90331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Noções de Tecnologia da Informação – TI: 13/06/2021 à 14/06/2021.</w:t>
      </w:r>
    </w:p>
    <w:p w:rsidR="00C90331" w:rsidRDefault="00C90331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Informática Avançada: 20/06/2021 à 21/06/2021.</w:t>
      </w:r>
    </w:p>
    <w:p w:rsidR="00C90331" w:rsidRDefault="00C90331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Gerenciamento de Projetos em Tecnologia da Informação: 24/06/2021 à 25/06/201.</w:t>
      </w:r>
    </w:p>
    <w:p w:rsidR="00C90331" w:rsidRDefault="00C90331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Manutenção de Computadores: 25/06/2021 à 26/06/2021.</w:t>
      </w:r>
    </w:p>
    <w:p w:rsidR="00C90331" w:rsidRDefault="00C90331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Informática Básica: 09/09/2021 à 10/09/2021.</w:t>
      </w:r>
    </w:p>
    <w:p w:rsidR="00C90331" w:rsidRDefault="00C90331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Informática na Matemática: 09/09/2021 à 10/09/2021.</w:t>
      </w:r>
    </w:p>
    <w:p w:rsidR="00C90331" w:rsidRDefault="00C90331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Excel Básico:</w:t>
      </w:r>
      <w:r w:rsidR="00540425">
        <w:rPr>
          <w:rFonts w:ascii="Arial" w:hAnsi="Arial" w:cs="Arial"/>
          <w:sz w:val="24"/>
          <w:szCs w:val="24"/>
        </w:rPr>
        <w:t xml:space="preserve"> 09/09/2021 à 10/09/2021.</w:t>
      </w:r>
    </w:p>
    <w:p w:rsidR="00540425" w:rsidRDefault="00540425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Excel Intermediário: 10/09/2021 à 11/09/2021.</w:t>
      </w:r>
    </w:p>
    <w:p w:rsidR="00540425" w:rsidRDefault="00540425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Informática Educativa: 10/09/2021 à 11/09/2021.</w:t>
      </w:r>
    </w:p>
    <w:p w:rsidR="00540425" w:rsidRDefault="00540425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Produtividade, Agilidade e Desempenho em Informática: 10/09/2021 à 11/09/2021.</w:t>
      </w:r>
    </w:p>
    <w:p w:rsidR="00540425" w:rsidRDefault="00540425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Introdução a Rede de Informática: 10/09/2021 à 11/09/2021.</w:t>
      </w:r>
    </w:p>
    <w:p w:rsidR="00C90331" w:rsidRDefault="00540425" w:rsidP="00300E2C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Tecnologia Educacional e a Informática nos Tempos Atuais: 10/09/2021 à 11/09/2021.</w:t>
      </w:r>
    </w:p>
    <w:p w:rsidR="003D278E" w:rsidRDefault="003D278E" w:rsidP="003D278E">
      <w:pPr>
        <w:pBdr>
          <w:bottom w:val="single" w:sz="4" w:space="1" w:color="auto"/>
        </w:pBd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:rsidR="003D278E" w:rsidRDefault="003D278E" w:rsidP="003D278E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Idiomas.</w:t>
      </w:r>
    </w:p>
    <w:p w:rsidR="003D278E" w:rsidRDefault="003D278E" w:rsidP="003D278E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Inglês Intermediário: 06/11/2020 à 07/11/2020.</w:t>
      </w:r>
    </w:p>
    <w:p w:rsidR="002654E4" w:rsidRPr="00C90331" w:rsidRDefault="003D278E" w:rsidP="00C90331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Espanhol Intermediário: 28/02/2021 à 01/03/2021.</w:t>
      </w:r>
    </w:p>
    <w:p w:rsidR="003D278E" w:rsidRDefault="003D278E" w:rsidP="003D278E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Francês Básico: 30/04/2021 à 01/05/2021</w:t>
      </w:r>
      <w:r w:rsidR="00540425">
        <w:rPr>
          <w:rFonts w:ascii="Arial" w:hAnsi="Arial" w:cs="Arial"/>
          <w:sz w:val="24"/>
          <w:szCs w:val="24"/>
        </w:rPr>
        <w:t>.</w:t>
      </w:r>
    </w:p>
    <w:p w:rsidR="00540425" w:rsidRDefault="00540425" w:rsidP="003D278E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Alemão Básico: 26/06/2021 à 27/06/2021.</w:t>
      </w:r>
    </w:p>
    <w:p w:rsidR="003D278E" w:rsidRDefault="003D278E" w:rsidP="003D278E">
      <w:pPr>
        <w:pStyle w:val="PargrafodaLista"/>
        <w:tabs>
          <w:tab w:val="left" w:pos="1418"/>
          <w:tab w:val="left" w:pos="4425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</w:p>
    <w:p w:rsidR="00AE3FE2" w:rsidRDefault="003D278E" w:rsidP="003D278E">
      <w:p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Experiência Profissional.</w:t>
      </w:r>
    </w:p>
    <w:p w:rsidR="00AE3FE2" w:rsidRPr="00FB7628" w:rsidRDefault="00FB7628" w:rsidP="003D278E">
      <w:pPr>
        <w:tabs>
          <w:tab w:val="left" w:pos="1418"/>
          <w:tab w:val="left" w:pos="5790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UNICESUMAR:</w:t>
      </w:r>
      <w:r w:rsidR="00F804AA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>Analista Comercial: Realizar atendimento a alunos e candidatos, suporte pedagógico, contato com base de candidatos e ações externas (PME e PAP) 2021.</w:t>
      </w:r>
    </w:p>
    <w:p w:rsidR="003D278E" w:rsidRDefault="003D278E" w:rsidP="003D278E">
      <w:pPr>
        <w:tabs>
          <w:tab w:val="left" w:pos="1418"/>
        </w:tabs>
        <w:spacing w:line="240" w:lineRule="auto"/>
        <w:ind w:left="993"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Representante Comercial (autônomo).</w:t>
      </w:r>
    </w:p>
    <w:p w:rsidR="00AE3FE2" w:rsidRDefault="00AE3FE2" w:rsidP="00AE3FE2">
      <w:pPr>
        <w:tabs>
          <w:tab w:val="left" w:pos="1418"/>
        </w:tabs>
        <w:spacing w:line="240" w:lineRule="auto"/>
        <w:ind w:left="108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Consultoria e representante de vendas de produtos, 2016 a 2017. Atendente Garçom, 2018 a 2019. Monitor de Festas, 2019 a 2020.</w:t>
      </w:r>
    </w:p>
    <w:p w:rsidR="00AE3FE2" w:rsidRDefault="00AE3FE2" w:rsidP="003D278E">
      <w:pPr>
        <w:tabs>
          <w:tab w:val="left" w:pos="1418"/>
        </w:tabs>
        <w:spacing w:line="240" w:lineRule="auto"/>
        <w:ind w:left="993" w:right="-71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3FE2" w:rsidRPr="002B3F88" w:rsidRDefault="00DC405E" w:rsidP="00AE3FE2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Alphabeto</w:t>
      </w:r>
      <w:r w:rsidR="00105DDC">
        <w:rPr>
          <w:rFonts w:ascii="Arial" w:hAnsi="Arial" w:cs="Arial"/>
          <w:b/>
          <w:sz w:val="24"/>
          <w:szCs w:val="24"/>
        </w:rPr>
        <w:t xml:space="preserve"> Confecções Children LTDA</w:t>
      </w:r>
      <w:r>
        <w:rPr>
          <w:rFonts w:ascii="Arial" w:hAnsi="Arial" w:cs="Arial"/>
          <w:b/>
          <w:sz w:val="24"/>
          <w:szCs w:val="24"/>
        </w:rPr>
        <w:t>: Assistente Expedição.</w:t>
      </w:r>
    </w:p>
    <w:p w:rsidR="00AE3FE2" w:rsidRPr="002B3F88" w:rsidRDefault="00AE3FE2" w:rsidP="00AE3FE2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="00105DDC">
        <w:rPr>
          <w:rFonts w:ascii="Arial" w:hAnsi="Arial" w:cs="Arial"/>
          <w:sz w:val="24"/>
          <w:szCs w:val="24"/>
        </w:rPr>
        <w:t>Assistente de Expedição.</w:t>
      </w:r>
    </w:p>
    <w:p w:rsidR="003D278E" w:rsidRPr="00105DDC" w:rsidRDefault="00AE3FE2" w:rsidP="00105DDC">
      <w:pPr>
        <w:pStyle w:val="PargrafodaLista"/>
        <w:tabs>
          <w:tab w:val="left" w:pos="1418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Funções: </w:t>
      </w:r>
      <w:r w:rsidR="00105DDC">
        <w:rPr>
          <w:rFonts w:ascii="Arial" w:hAnsi="Arial" w:cs="Arial"/>
          <w:sz w:val="24"/>
          <w:szCs w:val="24"/>
        </w:rPr>
        <w:t>Confecções de peças de vestuário, exceto roupas íntimas e as confeccionadas sob medida.</w:t>
      </w:r>
    </w:p>
    <w:p w:rsidR="003D278E" w:rsidRDefault="003D278E" w:rsidP="003D278E">
      <w:pPr>
        <w:pBdr>
          <w:bottom w:val="single" w:sz="4" w:space="1" w:color="auto"/>
        </w:pBdr>
        <w:tabs>
          <w:tab w:val="left" w:pos="1418"/>
        </w:tabs>
        <w:spacing w:line="240" w:lineRule="auto"/>
        <w:ind w:right="-710"/>
        <w:jc w:val="both"/>
        <w:rPr>
          <w:rFonts w:ascii="Arial" w:hAnsi="Arial" w:cs="Arial"/>
          <w:sz w:val="24"/>
          <w:szCs w:val="24"/>
        </w:rPr>
      </w:pPr>
    </w:p>
    <w:p w:rsidR="003D278E" w:rsidRDefault="003D278E" w:rsidP="003D278E">
      <w:pPr>
        <w:tabs>
          <w:tab w:val="left" w:pos="1418"/>
        </w:tabs>
        <w:spacing w:line="360" w:lineRule="auto"/>
        <w:ind w:right="-7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Resumo das habilidades ou Competências Comportamentais.</w:t>
      </w:r>
    </w:p>
    <w:p w:rsidR="003D278E" w:rsidRDefault="003D278E" w:rsidP="003D278E">
      <w:pPr>
        <w:tabs>
          <w:tab w:val="left" w:pos="1418"/>
        </w:tabs>
        <w:spacing w:line="360" w:lineRule="auto"/>
        <w:ind w:right="-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Autodisciplina</w:t>
      </w:r>
      <w:r w:rsidR="00540425">
        <w:rPr>
          <w:rFonts w:ascii="Arial" w:hAnsi="Arial" w:cs="Arial"/>
          <w:sz w:val="24"/>
          <w:szCs w:val="24"/>
        </w:rPr>
        <w:t>,</w:t>
      </w:r>
      <w:r w:rsidR="00DE0793">
        <w:rPr>
          <w:rFonts w:ascii="Arial" w:hAnsi="Arial" w:cs="Arial"/>
          <w:sz w:val="24"/>
          <w:szCs w:val="24"/>
        </w:rPr>
        <w:t xml:space="preserve"> Auto responsabilidade,</w:t>
      </w:r>
      <w:r w:rsidR="00540425">
        <w:rPr>
          <w:rFonts w:ascii="Arial" w:hAnsi="Arial" w:cs="Arial"/>
          <w:sz w:val="24"/>
          <w:szCs w:val="24"/>
        </w:rPr>
        <w:t xml:space="preserve"> boa</w:t>
      </w:r>
      <w:r w:rsidR="00AE3FE2">
        <w:rPr>
          <w:rFonts w:ascii="Arial" w:hAnsi="Arial" w:cs="Arial"/>
          <w:sz w:val="24"/>
          <w:szCs w:val="24"/>
        </w:rPr>
        <w:t xml:space="preserve"> fluência verbal</w:t>
      </w:r>
      <w:r w:rsidR="00DE0793">
        <w:rPr>
          <w:rFonts w:ascii="Arial" w:hAnsi="Arial" w:cs="Arial"/>
          <w:sz w:val="24"/>
          <w:szCs w:val="24"/>
        </w:rPr>
        <w:t>, honestidade, humildade</w:t>
      </w:r>
      <w:r>
        <w:rPr>
          <w:rFonts w:ascii="Arial" w:hAnsi="Arial" w:cs="Arial"/>
          <w:sz w:val="24"/>
          <w:szCs w:val="24"/>
        </w:rPr>
        <w:t>, organização, espírito de liderança, proativo, capacidade de trabalhar sob pressão em</w:t>
      </w:r>
      <w:r w:rsidR="00540425">
        <w:rPr>
          <w:rFonts w:ascii="Arial" w:hAnsi="Arial" w:cs="Arial"/>
          <w:sz w:val="24"/>
          <w:szCs w:val="24"/>
        </w:rPr>
        <w:t xml:space="preserve"> time, dinâmico. Almejo</w:t>
      </w:r>
      <w:r w:rsidR="00DE0793">
        <w:rPr>
          <w:rFonts w:ascii="Arial" w:hAnsi="Arial" w:cs="Arial"/>
          <w:sz w:val="24"/>
          <w:szCs w:val="24"/>
        </w:rPr>
        <w:t xml:space="preserve"> uma oportunidade de recolocação</w:t>
      </w:r>
      <w:r w:rsidR="00AE3FE2">
        <w:rPr>
          <w:rFonts w:ascii="Arial" w:hAnsi="Arial" w:cs="Arial"/>
          <w:sz w:val="24"/>
          <w:szCs w:val="24"/>
        </w:rPr>
        <w:t xml:space="preserve"> no mercado de trabalho</w:t>
      </w:r>
      <w:r w:rsidR="00DE0793">
        <w:rPr>
          <w:rFonts w:ascii="Arial" w:hAnsi="Arial" w:cs="Arial"/>
          <w:sz w:val="24"/>
          <w:szCs w:val="24"/>
        </w:rPr>
        <w:t xml:space="preserve"> desde já agradeço e aguardo uma possível entrevista e quem sabe uma </w:t>
      </w:r>
      <w:r w:rsidR="00DE0793">
        <w:rPr>
          <w:rFonts w:ascii="Arial" w:hAnsi="Arial" w:cs="Arial"/>
          <w:sz w:val="24"/>
          <w:szCs w:val="24"/>
        </w:rPr>
        <w:lastRenderedPageBreak/>
        <w:t>oportunidade a uma vaga de emprego, quem sabe fazer parte desta grande empresa que está cada vez mais em expansão e crescimento perante a sociedade e mercado financeiro.</w:t>
      </w:r>
    </w:p>
    <w:p w:rsidR="003D278E" w:rsidRDefault="003D278E" w:rsidP="003D278E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3D278E" w:rsidRDefault="003D278E" w:rsidP="003D278E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278E" w:rsidRDefault="003D278E" w:rsidP="003D278E">
      <w:pPr>
        <w:rPr>
          <w:rFonts w:ascii="Arial" w:hAnsi="Arial" w:cs="Arial"/>
          <w:sz w:val="24"/>
          <w:szCs w:val="24"/>
        </w:rPr>
      </w:pPr>
    </w:p>
    <w:p w:rsidR="003D278E" w:rsidRDefault="003D278E" w:rsidP="003D278E"/>
    <w:p w:rsidR="003D278E" w:rsidRDefault="003D278E" w:rsidP="003D278E">
      <w:pPr>
        <w:pStyle w:val="PargrafodaLista"/>
        <w:tabs>
          <w:tab w:val="left" w:pos="1418"/>
        </w:tabs>
        <w:spacing w:line="360" w:lineRule="auto"/>
        <w:ind w:left="644" w:right="-710"/>
        <w:jc w:val="both"/>
        <w:rPr>
          <w:rFonts w:ascii="Arial" w:hAnsi="Arial" w:cs="Arial"/>
          <w:b/>
          <w:sz w:val="24"/>
          <w:szCs w:val="24"/>
        </w:rPr>
      </w:pPr>
    </w:p>
    <w:p w:rsidR="003D278E" w:rsidRDefault="003D278E" w:rsidP="003D278E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3D278E" w:rsidRDefault="003D278E" w:rsidP="003D278E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278E" w:rsidRDefault="003D278E" w:rsidP="003D278E">
      <w:pPr>
        <w:rPr>
          <w:rFonts w:ascii="Arial" w:hAnsi="Arial" w:cs="Arial"/>
          <w:sz w:val="24"/>
          <w:szCs w:val="24"/>
        </w:rPr>
      </w:pPr>
    </w:p>
    <w:p w:rsidR="003D278E" w:rsidRDefault="003D278E" w:rsidP="003D278E"/>
    <w:p w:rsidR="003D278E" w:rsidRDefault="003D278E" w:rsidP="003D278E">
      <w:pPr>
        <w:tabs>
          <w:tab w:val="left" w:pos="1418"/>
        </w:tabs>
        <w:spacing w:line="240" w:lineRule="auto"/>
        <w:ind w:right="-710"/>
        <w:rPr>
          <w:rStyle w:val="Hyperlink"/>
          <w:rFonts w:ascii="Arial" w:hAnsi="Arial" w:cs="Arial"/>
          <w:sz w:val="24"/>
          <w:szCs w:val="24"/>
        </w:rPr>
      </w:pPr>
    </w:p>
    <w:p w:rsidR="003D278E" w:rsidRDefault="003D278E" w:rsidP="003D278E">
      <w:pPr>
        <w:tabs>
          <w:tab w:val="left" w:pos="1418"/>
        </w:tabs>
        <w:spacing w:line="240" w:lineRule="auto"/>
        <w:ind w:right="-71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3D278E" w:rsidRDefault="003D278E" w:rsidP="003D278E">
      <w:pPr>
        <w:tabs>
          <w:tab w:val="left" w:pos="1418"/>
        </w:tabs>
        <w:spacing w:line="240" w:lineRule="auto"/>
        <w:ind w:right="-710"/>
        <w:jc w:val="center"/>
        <w:rPr>
          <w:rStyle w:val="Hyperlink"/>
          <w:rFonts w:ascii="Arial" w:hAnsi="Arial" w:cs="Arial"/>
          <w:sz w:val="24"/>
          <w:szCs w:val="24"/>
        </w:rPr>
      </w:pPr>
    </w:p>
    <w:p w:rsidR="003D278E" w:rsidRDefault="003D278E" w:rsidP="003D278E">
      <w:pPr>
        <w:tabs>
          <w:tab w:val="left" w:pos="1418"/>
        </w:tabs>
        <w:spacing w:line="240" w:lineRule="auto"/>
        <w:ind w:right="-710"/>
        <w:jc w:val="center"/>
      </w:pPr>
    </w:p>
    <w:p w:rsidR="003D278E" w:rsidRDefault="003D278E" w:rsidP="003D278E">
      <w:pPr>
        <w:rPr>
          <w:rFonts w:ascii="Arial" w:hAnsi="Arial" w:cs="Arial"/>
          <w:sz w:val="24"/>
          <w:szCs w:val="24"/>
        </w:rPr>
      </w:pPr>
    </w:p>
    <w:p w:rsidR="003D278E" w:rsidRDefault="003D278E" w:rsidP="003D278E"/>
    <w:p w:rsidR="003D278E" w:rsidRDefault="003D278E" w:rsidP="003D278E">
      <w:pPr>
        <w:tabs>
          <w:tab w:val="left" w:pos="1418"/>
        </w:tabs>
        <w:spacing w:line="360" w:lineRule="auto"/>
        <w:ind w:left="1080" w:right="-710"/>
        <w:jc w:val="both"/>
        <w:rPr>
          <w:rFonts w:ascii="Arial" w:hAnsi="Arial" w:cs="Arial"/>
          <w:b/>
          <w:sz w:val="24"/>
          <w:szCs w:val="24"/>
        </w:rPr>
      </w:pPr>
    </w:p>
    <w:p w:rsidR="003D278E" w:rsidRDefault="003D278E" w:rsidP="003D278E">
      <w:pPr>
        <w:pStyle w:val="PargrafodaLista"/>
        <w:tabs>
          <w:tab w:val="left" w:pos="1418"/>
          <w:tab w:val="left" w:pos="5820"/>
        </w:tabs>
        <w:spacing w:line="360" w:lineRule="auto"/>
        <w:ind w:left="1440" w:right="-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278E" w:rsidRDefault="003D278E" w:rsidP="003D278E"/>
    <w:p w:rsidR="00E83300" w:rsidRDefault="00E83300"/>
    <w:sectPr w:rsidR="00E83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0FD4"/>
    <w:multiLevelType w:val="hybridMultilevel"/>
    <w:tmpl w:val="82FEEA90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E"/>
    <w:rsid w:val="00031577"/>
    <w:rsid w:val="000873F4"/>
    <w:rsid w:val="00105DDC"/>
    <w:rsid w:val="001B1651"/>
    <w:rsid w:val="002221CC"/>
    <w:rsid w:val="002654E4"/>
    <w:rsid w:val="002B79AE"/>
    <w:rsid w:val="00300E2C"/>
    <w:rsid w:val="0030169C"/>
    <w:rsid w:val="00343909"/>
    <w:rsid w:val="00371469"/>
    <w:rsid w:val="003C5AE3"/>
    <w:rsid w:val="003D278E"/>
    <w:rsid w:val="00464644"/>
    <w:rsid w:val="00540425"/>
    <w:rsid w:val="00551C7E"/>
    <w:rsid w:val="005A7023"/>
    <w:rsid w:val="006608FB"/>
    <w:rsid w:val="006F6EA2"/>
    <w:rsid w:val="00737998"/>
    <w:rsid w:val="007C4E08"/>
    <w:rsid w:val="00852946"/>
    <w:rsid w:val="00984010"/>
    <w:rsid w:val="009B4D0A"/>
    <w:rsid w:val="00A2026D"/>
    <w:rsid w:val="00AE3FE2"/>
    <w:rsid w:val="00C90331"/>
    <w:rsid w:val="00D62BEF"/>
    <w:rsid w:val="00D87C65"/>
    <w:rsid w:val="00DA238E"/>
    <w:rsid w:val="00DC405E"/>
    <w:rsid w:val="00DE0793"/>
    <w:rsid w:val="00E70012"/>
    <w:rsid w:val="00E83300"/>
    <w:rsid w:val="00F804AA"/>
    <w:rsid w:val="00FA1CA8"/>
    <w:rsid w:val="00F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0EAA"/>
  <w15:chartTrackingRefBased/>
  <w15:docId w15:val="{A3AA671A-C52C-4101-AC60-69AA083F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8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278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27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lasrpaiva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12</cp:revision>
  <dcterms:created xsi:type="dcterms:W3CDTF">2021-09-24T17:06:00Z</dcterms:created>
  <dcterms:modified xsi:type="dcterms:W3CDTF">2022-04-10T12:54:00Z</dcterms:modified>
</cp:coreProperties>
</file>