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4C" w:rsidRDefault="006B11E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Camila Barbosa Ferraz</w:t>
      </w:r>
    </w:p>
    <w:p w:rsidR="000040AF" w:rsidRDefault="006B11EF" w:rsidP="00532C67">
      <w:pPr>
        <w:tabs>
          <w:tab w:val="center" w:pos="4320"/>
          <w:tab w:val="left" w:pos="555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53A4C" w:rsidRDefault="006B11EF" w:rsidP="000040AF">
      <w:pPr>
        <w:tabs>
          <w:tab w:val="center" w:pos="4320"/>
          <w:tab w:val="left" w:pos="555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Solteira, 3</w:t>
      </w:r>
      <w:r>
        <w:rPr>
          <w:rFonts w:ascii="Arial" w:hAnsi="Arial" w:cs="Arial"/>
          <w:color w:val="000000"/>
        </w:rPr>
        <w:t>1 a</w:t>
      </w:r>
      <w:r>
        <w:rPr>
          <w:rFonts w:ascii="Arial" w:hAnsi="Arial" w:cs="Arial"/>
        </w:rPr>
        <w:t>nos</w:t>
      </w:r>
    </w:p>
    <w:p w:rsidR="00532C67" w:rsidRDefault="00532C67" w:rsidP="00532C67">
      <w:pPr>
        <w:tabs>
          <w:tab w:val="center" w:pos="4320"/>
          <w:tab w:val="left" w:pos="5550"/>
        </w:tabs>
        <w:jc w:val="center"/>
        <w:rPr>
          <w:rFonts w:ascii="Arial" w:hAnsi="Arial" w:cs="Arial"/>
        </w:rPr>
      </w:pPr>
      <w:r w:rsidRPr="00532C67">
        <w:rPr>
          <w:rFonts w:ascii="Arial" w:hAnsi="Arial" w:cs="Arial"/>
          <w:b/>
        </w:rPr>
        <w:t>Contato:</w:t>
      </w:r>
      <w:r>
        <w:rPr>
          <w:rFonts w:ascii="Arial" w:hAnsi="Arial" w:cs="Arial"/>
        </w:rPr>
        <w:t xml:space="preserve"> (35) 99848-6095</w:t>
      </w:r>
    </w:p>
    <w:p w:rsidR="00532C67" w:rsidRDefault="00532C67" w:rsidP="00532C67">
      <w:pPr>
        <w:spacing w:line="360" w:lineRule="auto"/>
        <w:jc w:val="center"/>
        <w:rPr>
          <w:rFonts w:ascii="Arial" w:hAnsi="Arial" w:cs="Arial"/>
        </w:rPr>
      </w:pPr>
      <w:r w:rsidRPr="00532C67">
        <w:rPr>
          <w:rFonts w:ascii="Arial" w:hAnsi="Arial" w:cs="Arial"/>
          <w:b/>
        </w:rPr>
        <w:t>E-mail:</w:t>
      </w:r>
      <w:r>
        <w:rPr>
          <w:rFonts w:ascii="Arial" w:hAnsi="Arial" w:cs="Arial"/>
        </w:rPr>
        <w:t xml:space="preserve"> </w:t>
      </w:r>
      <w:hyperlink r:id="rId8" w:history="1">
        <w:r w:rsidRPr="00296A78">
          <w:rPr>
            <w:rStyle w:val="Hyperlink"/>
            <w:rFonts w:ascii="Arial" w:hAnsi="Arial" w:cs="Arial"/>
          </w:rPr>
          <w:t>camila_pastre@hotmail.com</w:t>
        </w:r>
      </w:hyperlink>
    </w:p>
    <w:p w:rsidR="00153A4C" w:rsidRPr="00532C67" w:rsidRDefault="006B11EF" w:rsidP="00532C67">
      <w:pPr>
        <w:spacing w:line="360" w:lineRule="auto"/>
        <w:jc w:val="center"/>
        <w:rPr>
          <w:rFonts w:ascii="Arial" w:hAnsi="Arial" w:cs="Arial"/>
        </w:rPr>
      </w:pPr>
      <w:r w:rsidRPr="00532C67">
        <w:rPr>
          <w:rFonts w:ascii="Arial" w:hAnsi="Arial" w:cs="Arial"/>
        </w:rPr>
        <w:t>End.:</w:t>
      </w:r>
      <w:r>
        <w:rPr>
          <w:rFonts w:ascii="Arial" w:hAnsi="Arial" w:cs="Arial"/>
        </w:rPr>
        <w:t xml:space="preserve"> Rua </w:t>
      </w:r>
      <w:r w:rsidR="003A7C57">
        <w:rPr>
          <w:rFonts w:ascii="Arial" w:hAnsi="Arial" w:cs="Arial"/>
          <w:color w:val="000000"/>
        </w:rPr>
        <w:t xml:space="preserve">Dovílio Taconi 507, </w:t>
      </w:r>
      <w:proofErr w:type="spellStart"/>
      <w:r w:rsidR="00532C67">
        <w:rPr>
          <w:rFonts w:ascii="Arial" w:hAnsi="Arial" w:cs="Arial"/>
          <w:color w:val="000000"/>
        </w:rPr>
        <w:t>Jd</w:t>
      </w:r>
      <w:proofErr w:type="spellEnd"/>
      <w:r w:rsidR="00532C67">
        <w:rPr>
          <w:rFonts w:ascii="Arial" w:hAnsi="Arial" w:cs="Arial"/>
          <w:color w:val="000000"/>
        </w:rPr>
        <w:t xml:space="preserve">. </w:t>
      </w:r>
      <w:proofErr w:type="spellStart"/>
      <w:r w:rsidR="003A7C57">
        <w:rPr>
          <w:rFonts w:ascii="Arial" w:hAnsi="Arial" w:cs="Arial"/>
          <w:color w:val="000000"/>
        </w:rPr>
        <w:t>Quissisana</w:t>
      </w:r>
      <w:proofErr w:type="spellEnd"/>
    </w:p>
    <w:p w:rsidR="00153A4C" w:rsidRPr="00E96F8F" w:rsidRDefault="003A7C57" w:rsidP="00532C6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Poços de Caldas </w:t>
      </w:r>
      <w:r w:rsidR="00532C67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MG</w:t>
      </w:r>
    </w:p>
    <w:p w:rsidR="00153A4C" w:rsidRDefault="00153A4C">
      <w:pPr>
        <w:rPr>
          <w:rFonts w:ascii="Arial" w:hAnsi="Arial" w:cs="Arial"/>
          <w:b/>
          <w:sz w:val="22"/>
          <w:szCs w:val="22"/>
        </w:rPr>
      </w:pPr>
    </w:p>
    <w:p w:rsidR="00153A4C" w:rsidRDefault="000040AF" w:rsidP="00532C6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Formação A</w:t>
      </w:r>
      <w:r w:rsidR="006B11EF">
        <w:rPr>
          <w:rFonts w:ascii="Arial" w:hAnsi="Arial" w:cs="Arial"/>
          <w:b/>
          <w:sz w:val="22"/>
          <w:szCs w:val="22"/>
        </w:rPr>
        <w:t>cadêmica</w:t>
      </w:r>
    </w:p>
    <w:p w:rsidR="00153A4C" w:rsidRDefault="006B11EF" w:rsidP="00532C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Cursando superior em </w:t>
      </w:r>
      <w:r w:rsidR="000040AF">
        <w:rPr>
          <w:rFonts w:ascii="Arial" w:hAnsi="Arial" w:cs="Arial"/>
          <w:sz w:val="22"/>
          <w:szCs w:val="22"/>
        </w:rPr>
        <w:t>Administração de E</w:t>
      </w:r>
      <w:r>
        <w:rPr>
          <w:rFonts w:ascii="Arial" w:hAnsi="Arial" w:cs="Arial"/>
          <w:sz w:val="22"/>
          <w:szCs w:val="22"/>
        </w:rPr>
        <w:t>mpresas.</w:t>
      </w:r>
    </w:p>
    <w:p w:rsidR="00153A4C" w:rsidRDefault="000040AF" w:rsidP="00532C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Faculdade Pitágoras 8</w:t>
      </w:r>
      <w:r w:rsidR="006B11EF">
        <w:rPr>
          <w:rFonts w:ascii="Arial" w:hAnsi="Arial" w:cs="Arial"/>
          <w:sz w:val="22"/>
          <w:szCs w:val="22"/>
        </w:rPr>
        <w:t>º Período.</w:t>
      </w:r>
    </w:p>
    <w:p w:rsidR="00E96F8F" w:rsidRDefault="00E96F8F" w:rsidP="00532C67">
      <w:pPr>
        <w:jc w:val="both"/>
        <w:rPr>
          <w:rFonts w:ascii="Arial" w:hAnsi="Arial" w:cs="Arial"/>
          <w:sz w:val="22"/>
          <w:szCs w:val="22"/>
        </w:rPr>
      </w:pPr>
    </w:p>
    <w:p w:rsidR="00153A4C" w:rsidRDefault="006B11EF" w:rsidP="00532C6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Cursos</w:t>
      </w:r>
    </w:p>
    <w:p w:rsidR="00153A4C" w:rsidRDefault="006B11EF" w:rsidP="00532C6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Pacote Office</w:t>
      </w:r>
    </w:p>
    <w:p w:rsidR="00153A4C" w:rsidRDefault="006B11EF" w:rsidP="00532C6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Corel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Draw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153A4C" w:rsidRDefault="00153A4C">
      <w:pPr>
        <w:pStyle w:val="PargrafodaLista"/>
        <w:rPr>
          <w:rFonts w:ascii="Arial" w:hAnsi="Arial" w:cs="Arial"/>
          <w:b/>
          <w:sz w:val="22"/>
          <w:szCs w:val="22"/>
        </w:rPr>
      </w:pPr>
    </w:p>
    <w:p w:rsidR="00153A4C" w:rsidRDefault="006B11EF" w:rsidP="00532C6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Experiência Profissional</w:t>
      </w:r>
    </w:p>
    <w:p w:rsidR="00E96F8F" w:rsidRDefault="00E96F8F" w:rsidP="00532C67">
      <w:pPr>
        <w:jc w:val="both"/>
        <w:rPr>
          <w:rFonts w:ascii="Arial" w:hAnsi="Arial" w:cs="Arial"/>
          <w:b/>
          <w:sz w:val="22"/>
          <w:szCs w:val="22"/>
        </w:rPr>
      </w:pPr>
    </w:p>
    <w:p w:rsidR="00E96F8F" w:rsidRDefault="00876978" w:rsidP="00532C6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</w:t>
      </w:r>
      <w:r w:rsidR="00E96F8F">
        <w:rPr>
          <w:rFonts w:ascii="Arial" w:hAnsi="Arial" w:cs="Arial"/>
          <w:sz w:val="22"/>
          <w:szCs w:val="22"/>
        </w:rPr>
        <w:t xml:space="preserve">/2017 - 10/2017 </w:t>
      </w:r>
      <w:r w:rsidR="00E96F8F" w:rsidRPr="00532C67">
        <w:rPr>
          <w:rFonts w:ascii="Arial" w:hAnsi="Arial" w:cs="Arial"/>
          <w:b/>
          <w:sz w:val="22"/>
          <w:szCs w:val="22"/>
        </w:rPr>
        <w:t>Toscano Alimentos</w:t>
      </w:r>
      <w:r w:rsidR="00133626">
        <w:rPr>
          <w:rFonts w:ascii="Arial" w:hAnsi="Arial" w:cs="Arial"/>
          <w:sz w:val="22"/>
          <w:szCs w:val="22"/>
        </w:rPr>
        <w:t xml:space="preserve"> </w:t>
      </w:r>
    </w:p>
    <w:p w:rsidR="00E96F8F" w:rsidRDefault="00E96F8F" w:rsidP="00532C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Cargo: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Aux</w:t>
      </w:r>
      <w:proofErr w:type="spellEnd"/>
      <w:r>
        <w:rPr>
          <w:rFonts w:ascii="Arial" w:hAnsi="Arial" w:cs="Arial"/>
          <w:sz w:val="22"/>
          <w:szCs w:val="22"/>
        </w:rPr>
        <w:t xml:space="preserve">. Administrativo/ Assistente de </w:t>
      </w:r>
      <w:r w:rsidR="005608A0">
        <w:rPr>
          <w:rFonts w:ascii="Arial" w:hAnsi="Arial" w:cs="Arial"/>
          <w:sz w:val="22"/>
          <w:szCs w:val="22"/>
        </w:rPr>
        <w:t>Logística.</w:t>
      </w:r>
      <w:r>
        <w:rPr>
          <w:rFonts w:ascii="Arial" w:hAnsi="Arial" w:cs="Arial"/>
          <w:sz w:val="22"/>
          <w:szCs w:val="22"/>
        </w:rPr>
        <w:t xml:space="preserve"> </w:t>
      </w:r>
    </w:p>
    <w:p w:rsidR="00E96F8F" w:rsidRPr="00E96F8F" w:rsidRDefault="00E96F8F" w:rsidP="00532C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Função</w:t>
      </w:r>
      <w:r>
        <w:rPr>
          <w:rFonts w:ascii="Arial" w:hAnsi="Arial" w:cs="Arial"/>
          <w:sz w:val="22"/>
          <w:szCs w:val="22"/>
        </w:rPr>
        <w:t xml:space="preserve">: Acompanhamento diário da produção, contagem de estoque diário, preenchimento de planilhas, acompanhamento de carregamento de produtos, conferência de produtos que </w:t>
      </w:r>
      <w:r w:rsidR="005608A0">
        <w:rPr>
          <w:rFonts w:ascii="Arial" w:hAnsi="Arial" w:cs="Arial"/>
          <w:sz w:val="22"/>
          <w:szCs w:val="22"/>
        </w:rPr>
        <w:t>chegavam,</w:t>
      </w:r>
      <w:r>
        <w:rPr>
          <w:rFonts w:ascii="Arial" w:hAnsi="Arial" w:cs="Arial"/>
          <w:sz w:val="22"/>
          <w:szCs w:val="22"/>
        </w:rPr>
        <w:t xml:space="preserve"> atendimento telefônico, entrada em notas fiscais, cadastro de produtos entre outros.</w:t>
      </w:r>
    </w:p>
    <w:p w:rsidR="00153A4C" w:rsidRDefault="00153A4C" w:rsidP="00532C67">
      <w:pPr>
        <w:jc w:val="both"/>
        <w:rPr>
          <w:rFonts w:ascii="Arial" w:hAnsi="Arial" w:cs="Arial"/>
          <w:b/>
          <w:sz w:val="22"/>
          <w:szCs w:val="22"/>
        </w:rPr>
      </w:pPr>
    </w:p>
    <w:p w:rsidR="00153A4C" w:rsidRPr="00532C67" w:rsidRDefault="000040AF" w:rsidP="00532C6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</w:t>
      </w:r>
      <w:r w:rsidR="006B11EF">
        <w:rPr>
          <w:rFonts w:ascii="Arial" w:hAnsi="Arial" w:cs="Arial"/>
          <w:sz w:val="22"/>
          <w:szCs w:val="22"/>
        </w:rPr>
        <w:t xml:space="preserve">/2016 - 12/2016 </w:t>
      </w:r>
      <w:r w:rsidR="006B11EF" w:rsidRPr="00532C67">
        <w:rPr>
          <w:rFonts w:ascii="Arial" w:hAnsi="Arial" w:cs="Arial"/>
          <w:b/>
          <w:sz w:val="22"/>
          <w:szCs w:val="22"/>
        </w:rPr>
        <w:t>Prefeitura Municipal de Poços de Caldas</w:t>
      </w:r>
    </w:p>
    <w:p w:rsidR="00153A4C" w:rsidRDefault="006B11EF" w:rsidP="00532C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Cargo:</w:t>
      </w:r>
      <w:r>
        <w:rPr>
          <w:rFonts w:ascii="Arial" w:hAnsi="Arial" w:cs="Arial"/>
          <w:sz w:val="22"/>
          <w:szCs w:val="22"/>
        </w:rPr>
        <w:t xml:space="preserve"> Gerente de seção de aterro controlado</w:t>
      </w:r>
    </w:p>
    <w:p w:rsidR="00153A4C" w:rsidRDefault="006B11EF" w:rsidP="00532C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Função</w:t>
      </w:r>
      <w:r>
        <w:rPr>
          <w:rFonts w:ascii="Arial" w:hAnsi="Arial" w:cs="Arial"/>
          <w:sz w:val="22"/>
          <w:szCs w:val="22"/>
        </w:rPr>
        <w:t xml:space="preserve">: Fazia visitas diárias ao aterro, acompanhamento direto dos serviços prestados pela empresa terceirizada, conferência de documentos e assinatura dos </w:t>
      </w:r>
      <w:proofErr w:type="gramStart"/>
      <w:r>
        <w:rPr>
          <w:rFonts w:ascii="Arial" w:hAnsi="Arial" w:cs="Arial"/>
          <w:sz w:val="22"/>
          <w:szCs w:val="22"/>
        </w:rPr>
        <w:t>mesmos semanalmente, acompanhamento</w:t>
      </w:r>
      <w:proofErr w:type="gramEnd"/>
      <w:r>
        <w:rPr>
          <w:rFonts w:ascii="Arial" w:hAnsi="Arial" w:cs="Arial"/>
          <w:sz w:val="22"/>
          <w:szCs w:val="22"/>
        </w:rPr>
        <w:t xml:space="preserve"> de horários e folha de ponto dos funcionários da prefeitura.</w:t>
      </w:r>
    </w:p>
    <w:p w:rsidR="00153A4C" w:rsidRDefault="00153A4C" w:rsidP="00532C67">
      <w:pPr>
        <w:jc w:val="both"/>
        <w:rPr>
          <w:rFonts w:ascii="Arial" w:hAnsi="Arial" w:cs="Arial"/>
          <w:b/>
          <w:sz w:val="22"/>
          <w:szCs w:val="22"/>
        </w:rPr>
      </w:pPr>
    </w:p>
    <w:p w:rsidR="00153A4C" w:rsidRPr="00532C67" w:rsidRDefault="006B11EF" w:rsidP="00532C6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06/2015 - 08/2015 </w:t>
      </w:r>
      <w:r w:rsidRPr="00532C67">
        <w:rPr>
          <w:rFonts w:ascii="Arial" w:hAnsi="Arial" w:cs="Arial"/>
          <w:b/>
          <w:sz w:val="22"/>
          <w:szCs w:val="22"/>
        </w:rPr>
        <w:t>Falcão Prestadora de Serviços Ltda.</w:t>
      </w:r>
    </w:p>
    <w:p w:rsidR="00153A4C" w:rsidRDefault="006B11EF" w:rsidP="00532C67">
      <w:pPr>
        <w:tabs>
          <w:tab w:val="left" w:pos="52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Cargo:</w:t>
      </w:r>
      <w:r>
        <w:rPr>
          <w:rFonts w:ascii="Arial" w:hAnsi="Arial" w:cs="Arial"/>
          <w:sz w:val="22"/>
          <w:szCs w:val="22"/>
        </w:rPr>
        <w:t xml:space="preserve"> Estagiária</w:t>
      </w:r>
      <w:r w:rsidR="00532C67">
        <w:rPr>
          <w:rFonts w:ascii="Arial" w:hAnsi="Arial" w:cs="Arial"/>
          <w:sz w:val="22"/>
          <w:szCs w:val="22"/>
        </w:rPr>
        <w:tab/>
      </w:r>
    </w:p>
    <w:p w:rsidR="00153A4C" w:rsidRDefault="006B11EF" w:rsidP="00532C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Função</w:t>
      </w:r>
      <w:r>
        <w:rPr>
          <w:rFonts w:ascii="Arial" w:hAnsi="Arial" w:cs="Arial"/>
          <w:sz w:val="22"/>
          <w:szCs w:val="22"/>
        </w:rPr>
        <w:t>: Fazer todo o processo de contemplação dos clientes da empresa, recolher documentação, enviar e-mails, prospectar clientes.</w:t>
      </w:r>
    </w:p>
    <w:p w:rsidR="00153A4C" w:rsidRDefault="00153A4C" w:rsidP="00532C67">
      <w:pPr>
        <w:jc w:val="both"/>
        <w:rPr>
          <w:rFonts w:ascii="Arial" w:hAnsi="Arial" w:cs="Arial"/>
          <w:sz w:val="22"/>
          <w:szCs w:val="22"/>
        </w:rPr>
      </w:pPr>
    </w:p>
    <w:p w:rsidR="00153A4C" w:rsidRDefault="006B11EF" w:rsidP="00532C6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09/2014 - 06/2015 </w:t>
      </w:r>
      <w:r w:rsidRPr="00532C67">
        <w:rPr>
          <w:rFonts w:ascii="Arial" w:hAnsi="Arial" w:cs="Arial"/>
          <w:b/>
          <w:sz w:val="22"/>
          <w:szCs w:val="22"/>
        </w:rPr>
        <w:t>Atento Brasil S/A (VIVO)</w:t>
      </w:r>
    </w:p>
    <w:p w:rsidR="00153A4C" w:rsidRDefault="006B11EF" w:rsidP="00532C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Cargo: </w:t>
      </w:r>
      <w:r>
        <w:rPr>
          <w:rFonts w:ascii="Arial" w:hAnsi="Arial" w:cs="Arial"/>
          <w:sz w:val="22"/>
          <w:szCs w:val="22"/>
        </w:rPr>
        <w:t>Promotora de Vendas</w:t>
      </w:r>
    </w:p>
    <w:p w:rsidR="00153A4C" w:rsidRDefault="006B11EF" w:rsidP="00532C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Função: </w:t>
      </w:r>
      <w:r>
        <w:rPr>
          <w:rFonts w:ascii="Arial" w:hAnsi="Arial" w:cs="Arial"/>
          <w:sz w:val="22"/>
          <w:szCs w:val="22"/>
        </w:rPr>
        <w:t>Atendimento, abordagem de clientes em lojas de varejo, venda de chips, aparelhos e planos. Merchandising da empresa e suas promoções.</w:t>
      </w:r>
    </w:p>
    <w:p w:rsidR="00532C67" w:rsidRDefault="00532C67" w:rsidP="00532C6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53A4C" w:rsidRDefault="006B11EF" w:rsidP="00532C6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Informações adicionais</w:t>
      </w:r>
    </w:p>
    <w:p w:rsidR="00153A4C" w:rsidRDefault="006B11EF" w:rsidP="00532C67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Carteira CNH AB</w:t>
      </w:r>
    </w:p>
    <w:p w:rsidR="000040AF" w:rsidRDefault="000040AF" w:rsidP="000040AF">
      <w:pPr>
        <w:pStyle w:val="PargrafodaLista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B11EF" w:rsidRDefault="006B11EF" w:rsidP="00532C67">
      <w:pPr>
        <w:pStyle w:val="PargrafodaLista"/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6B11EF" w:rsidSect="00153A4C">
      <w:headerReference w:type="default" r:id="rId9"/>
      <w:footerReference w:type="default" r:id="rId10"/>
      <w:pgSz w:w="12240" w:h="15840"/>
      <w:pgMar w:top="851" w:right="1800" w:bottom="1440" w:left="1800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0C9" w:rsidRDefault="00DC50C9">
      <w:r>
        <w:separator/>
      </w:r>
    </w:p>
  </w:endnote>
  <w:endnote w:type="continuationSeparator" w:id="0">
    <w:p w:rsidR="00DC50C9" w:rsidRDefault="00DC5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A4C" w:rsidRDefault="006B11EF">
    <w:pPr>
      <w:pStyle w:val="Rodap"/>
      <w:jc w:val="right"/>
      <w:rPr>
        <w:rFonts w:ascii="Arial" w:hAnsi="Arial" w:cs="Arial"/>
        <w:i/>
        <w:color w:val="A6A6A6"/>
        <w:sz w:val="20"/>
        <w:szCs w:val="20"/>
      </w:rPr>
    </w:pPr>
    <w:r>
      <w:rPr>
        <w:rFonts w:ascii="Arial" w:hAnsi="Arial" w:cs="Arial"/>
        <w:i/>
        <w:color w:val="A6A6A6"/>
        <w:sz w:val="20"/>
        <w:szCs w:val="20"/>
      </w:rPr>
      <w:t>www.crieseucurricum.com.br</w:t>
    </w:r>
  </w:p>
  <w:p w:rsidR="00153A4C" w:rsidRDefault="00153A4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0C9" w:rsidRDefault="00DC50C9">
      <w:r>
        <w:separator/>
      </w:r>
    </w:p>
  </w:footnote>
  <w:footnote w:type="continuationSeparator" w:id="0">
    <w:p w:rsidR="00DC50C9" w:rsidRDefault="00DC5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A4C" w:rsidRDefault="00153A4C">
    <w:pPr>
      <w:pStyle w:val="Cabealho"/>
      <w:tabs>
        <w:tab w:val="left" w:pos="6946"/>
      </w:tabs>
    </w:pPr>
  </w:p>
  <w:p w:rsidR="00153A4C" w:rsidRDefault="00153A4C">
    <w:pPr>
      <w:pStyle w:val="Cabealho"/>
      <w:tabs>
        <w:tab w:val="left" w:pos="694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7F51"/>
    <w:multiLevelType w:val="hybridMultilevel"/>
    <w:tmpl w:val="E2CC3BEC"/>
    <w:lvl w:ilvl="0" w:tplc="AA0885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602A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9CA9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64A1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E827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7C59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18AE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DEF7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0C2C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C67DB"/>
    <w:multiLevelType w:val="hybridMultilevel"/>
    <w:tmpl w:val="47B0A4EC"/>
    <w:lvl w:ilvl="0" w:tplc="5EC2A7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E58A70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7E0D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E2D7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5833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7C4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4CA4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9A09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3248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B3282"/>
    <w:multiLevelType w:val="multilevel"/>
    <w:tmpl w:val="B84C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1824"/>
  <w:defaultTabStop w:val="708"/>
  <w:hyphenationZone w:val="425"/>
  <w:defaultTableStyle w:val="Normal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62109"/>
    <w:rsid w:val="000040AF"/>
    <w:rsid w:val="00133626"/>
    <w:rsid w:val="00153A4C"/>
    <w:rsid w:val="0038485D"/>
    <w:rsid w:val="003A7C57"/>
    <w:rsid w:val="004C5330"/>
    <w:rsid w:val="00532C67"/>
    <w:rsid w:val="005608A0"/>
    <w:rsid w:val="00684AE3"/>
    <w:rsid w:val="006B11EF"/>
    <w:rsid w:val="00800629"/>
    <w:rsid w:val="00874AAE"/>
    <w:rsid w:val="00876978"/>
    <w:rsid w:val="00962B89"/>
    <w:rsid w:val="00A72BA5"/>
    <w:rsid w:val="00B13956"/>
    <w:rsid w:val="00D051D1"/>
    <w:rsid w:val="00DC50C9"/>
    <w:rsid w:val="00DE13F8"/>
    <w:rsid w:val="00E96F8F"/>
    <w:rsid w:val="00E97C73"/>
    <w:rsid w:val="00F6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A4C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53A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153A4C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rsid w:val="00153A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rsid w:val="00153A4C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semiHidden/>
    <w:rsid w:val="00153A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sid w:val="00153A4C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qFormat/>
    <w:rsid w:val="00153A4C"/>
    <w:pPr>
      <w:ind w:left="720"/>
    </w:pPr>
  </w:style>
  <w:style w:type="paragraph" w:styleId="SemEspaamento">
    <w:name w:val="No Spacing"/>
    <w:qFormat/>
    <w:rsid w:val="00153A4C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rsid w:val="00153A4C"/>
    <w:rPr>
      <w:rFonts w:eastAsia="Times New Roman"/>
      <w:sz w:val="22"/>
      <w:szCs w:val="22"/>
      <w:lang w:val="pt-BR" w:eastAsia="en-US" w:bidi="ar-SA"/>
    </w:rPr>
  </w:style>
  <w:style w:type="character" w:styleId="Hyperlink">
    <w:name w:val="Hyperlink"/>
    <w:basedOn w:val="Fontepargpadro"/>
    <w:rsid w:val="00532C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ila_pastre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h\Desktop\Cv%20Cah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71C8C-4325-4BAA-805E-4D7D2A1D6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Cah</Template>
  <TotalTime>39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Cah</dc:creator>
  <cp:lastModifiedBy>CAMILA</cp:lastModifiedBy>
  <cp:revision>14</cp:revision>
  <dcterms:created xsi:type="dcterms:W3CDTF">2017-03-20T16:53:00Z</dcterms:created>
  <dcterms:modified xsi:type="dcterms:W3CDTF">2017-12-12T15:11:00Z</dcterms:modified>
</cp:coreProperties>
</file>