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EDC14" w14:textId="77777777" w:rsidR="008027D4" w:rsidRPr="001F3725" w:rsidRDefault="001F3725" w:rsidP="004C5E4F">
      <w:pPr>
        <w:jc w:val="center"/>
        <w:rPr>
          <w:rFonts w:ascii="Century Gothic" w:hAnsi="Century Gothic" w:cs="Tahoma"/>
          <w:color w:val="808080" w:themeColor="background1" w:themeShade="80"/>
          <w:sz w:val="36"/>
          <w:szCs w:val="36"/>
        </w:rPr>
      </w:pPr>
      <w:r w:rsidRPr="001F3725">
        <w:rPr>
          <w:rFonts w:ascii="Century Gothic" w:hAnsi="Century Gothic" w:cs="Tahoma"/>
          <w:color w:val="808080" w:themeColor="background1" w:themeShade="80"/>
          <w:sz w:val="36"/>
          <w:szCs w:val="36"/>
        </w:rPr>
        <w:t>FRANCISCA DANAE OSSANDÓN ALVARADO</w:t>
      </w:r>
    </w:p>
    <w:p w14:paraId="162DB898" w14:textId="77777777" w:rsidR="00016600" w:rsidRPr="008027D4" w:rsidRDefault="00016600" w:rsidP="004C5E4F">
      <w:pPr>
        <w:jc w:val="center"/>
        <w:rPr>
          <w:rFonts w:ascii="Tahoma" w:hAnsi="Tahoma" w:cs="Tahoma"/>
          <w:b/>
          <w:color w:val="808080" w:themeColor="background1" w:themeShade="80"/>
          <w:sz w:val="40"/>
          <w:szCs w:val="24"/>
        </w:rPr>
      </w:pPr>
      <w:r w:rsidRPr="008027D4">
        <w:rPr>
          <w:rFonts w:ascii="Tahoma" w:hAnsi="Tahoma" w:cs="Tahoma"/>
          <w:b/>
          <w:color w:val="808080" w:themeColor="background1" w:themeShade="80"/>
          <w:sz w:val="40"/>
          <w:szCs w:val="24"/>
        </w:rPr>
        <w:t>_______________________________</w:t>
      </w:r>
      <w:r w:rsidR="008027D4">
        <w:rPr>
          <w:rFonts w:ascii="Tahoma" w:hAnsi="Tahoma" w:cs="Tahoma"/>
          <w:b/>
          <w:color w:val="808080" w:themeColor="background1" w:themeShade="80"/>
          <w:sz w:val="40"/>
          <w:szCs w:val="24"/>
        </w:rPr>
        <w:t>__</w:t>
      </w:r>
    </w:p>
    <w:p w14:paraId="730F6413" w14:textId="77777777" w:rsidR="008027D4" w:rsidRPr="00177A2D" w:rsidRDefault="008027D4" w:rsidP="004C5E4F">
      <w:pPr>
        <w:jc w:val="both"/>
        <w:rPr>
          <w:b/>
          <w:sz w:val="24"/>
          <w:szCs w:val="24"/>
          <w:lang w:val="en-US"/>
        </w:rPr>
      </w:pPr>
    </w:p>
    <w:p w14:paraId="307F2A55" w14:textId="77777777" w:rsidR="00465457" w:rsidRDefault="00465457" w:rsidP="004C5E4F">
      <w:pPr>
        <w:jc w:val="both"/>
        <w:rPr>
          <w:b/>
          <w:sz w:val="24"/>
          <w:szCs w:val="24"/>
        </w:rPr>
      </w:pPr>
      <w:r w:rsidRPr="0092509C">
        <w:rPr>
          <w:b/>
          <w:sz w:val="24"/>
          <w:szCs w:val="24"/>
        </w:rPr>
        <w:t>ANTECEDENTES PERSONALES</w:t>
      </w:r>
    </w:p>
    <w:p w14:paraId="1987DB6B" w14:textId="77777777" w:rsidR="004C5E4F" w:rsidRPr="004C5E4F" w:rsidRDefault="004C5E4F" w:rsidP="004C5E4F">
      <w:pPr>
        <w:jc w:val="both"/>
        <w:rPr>
          <w:sz w:val="24"/>
          <w:szCs w:val="24"/>
        </w:rPr>
      </w:pPr>
      <w:r w:rsidRPr="004C5E4F">
        <w:rPr>
          <w:sz w:val="24"/>
          <w:szCs w:val="24"/>
        </w:rPr>
        <w:t>N</w:t>
      </w:r>
      <w:r w:rsidR="00F36B33" w:rsidRPr="004C5E4F">
        <w:rPr>
          <w:sz w:val="24"/>
          <w:szCs w:val="24"/>
        </w:rPr>
        <w:t>OMBRE</w:t>
      </w:r>
      <w:r w:rsidR="00F36B33">
        <w:rPr>
          <w:sz w:val="24"/>
          <w:szCs w:val="24"/>
        </w:rPr>
        <w:tab/>
      </w:r>
      <w:r w:rsidR="00F36B33">
        <w:rPr>
          <w:sz w:val="24"/>
          <w:szCs w:val="24"/>
        </w:rPr>
        <w:tab/>
      </w:r>
      <w:r w:rsidR="00F36B33">
        <w:rPr>
          <w:sz w:val="24"/>
          <w:szCs w:val="24"/>
        </w:rPr>
        <w:tab/>
        <w:t>:</w:t>
      </w:r>
      <w:r w:rsidR="00F36B33">
        <w:rPr>
          <w:sz w:val="24"/>
          <w:szCs w:val="24"/>
        </w:rPr>
        <w:tab/>
      </w:r>
      <w:r w:rsidRPr="004C5E4F">
        <w:rPr>
          <w:sz w:val="24"/>
          <w:szCs w:val="24"/>
        </w:rPr>
        <w:t>Francisca Danae Ossandón Alvarado</w:t>
      </w:r>
    </w:p>
    <w:p w14:paraId="0BF957DD" w14:textId="77777777" w:rsidR="004C5E4F" w:rsidRPr="004C5E4F" w:rsidRDefault="00F36B33" w:rsidP="004C5E4F">
      <w:pPr>
        <w:jc w:val="both"/>
        <w:rPr>
          <w:sz w:val="24"/>
          <w:szCs w:val="24"/>
        </w:rPr>
      </w:pPr>
      <w:r w:rsidRPr="004C5E4F">
        <w:rPr>
          <w:sz w:val="24"/>
          <w:szCs w:val="24"/>
        </w:rPr>
        <w:t>RUT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5E4F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4C5E4F" w:rsidRPr="004C5E4F">
        <w:rPr>
          <w:sz w:val="24"/>
          <w:szCs w:val="24"/>
        </w:rPr>
        <w:t>17.937.334-3</w:t>
      </w:r>
    </w:p>
    <w:p w14:paraId="77AC7167" w14:textId="77777777" w:rsidR="00D458B1" w:rsidRPr="0092509C" w:rsidRDefault="00D458B1" w:rsidP="004C5E4F">
      <w:pPr>
        <w:jc w:val="both"/>
        <w:rPr>
          <w:sz w:val="24"/>
          <w:szCs w:val="24"/>
        </w:rPr>
      </w:pPr>
      <w:r w:rsidRPr="0092509C">
        <w:rPr>
          <w:sz w:val="24"/>
          <w:szCs w:val="24"/>
        </w:rPr>
        <w:t>F</w:t>
      </w:r>
      <w:r w:rsidR="00F36B33" w:rsidRPr="0092509C">
        <w:rPr>
          <w:sz w:val="24"/>
          <w:szCs w:val="24"/>
        </w:rPr>
        <w:t>ECHA DE NACIMIENTO</w:t>
      </w:r>
      <w:r w:rsidR="00F36B33">
        <w:rPr>
          <w:sz w:val="24"/>
          <w:szCs w:val="24"/>
        </w:rPr>
        <w:tab/>
      </w:r>
      <w:r w:rsidR="00F36B33" w:rsidRPr="0092509C">
        <w:rPr>
          <w:sz w:val="24"/>
          <w:szCs w:val="24"/>
        </w:rPr>
        <w:t>:</w:t>
      </w:r>
      <w:r w:rsidRPr="0092509C">
        <w:rPr>
          <w:sz w:val="24"/>
          <w:szCs w:val="24"/>
        </w:rPr>
        <w:t xml:space="preserve">   </w:t>
      </w:r>
      <w:r w:rsidR="00C339FC">
        <w:rPr>
          <w:sz w:val="24"/>
          <w:szCs w:val="24"/>
        </w:rPr>
        <w:t xml:space="preserve">      </w:t>
      </w:r>
      <w:r w:rsidR="00F36B33">
        <w:rPr>
          <w:sz w:val="24"/>
          <w:szCs w:val="24"/>
        </w:rPr>
        <w:tab/>
      </w:r>
      <w:r w:rsidRPr="0092509C">
        <w:rPr>
          <w:sz w:val="24"/>
          <w:szCs w:val="24"/>
        </w:rPr>
        <w:t>19 Agosto 1991</w:t>
      </w:r>
    </w:p>
    <w:p w14:paraId="2D877E7F" w14:textId="10FEC3F0" w:rsidR="00D458B1" w:rsidRPr="0092509C" w:rsidRDefault="00F36B33" w:rsidP="004C5E4F">
      <w:pPr>
        <w:jc w:val="both"/>
        <w:rPr>
          <w:sz w:val="24"/>
          <w:szCs w:val="24"/>
        </w:rPr>
      </w:pPr>
      <w:r w:rsidRPr="0092509C">
        <w:rPr>
          <w:sz w:val="24"/>
          <w:szCs w:val="24"/>
        </w:rPr>
        <w:t>EDAD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509C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504F25">
        <w:rPr>
          <w:sz w:val="24"/>
          <w:szCs w:val="24"/>
        </w:rPr>
        <w:t>2</w:t>
      </w:r>
      <w:r w:rsidR="000D313E">
        <w:rPr>
          <w:sz w:val="24"/>
          <w:szCs w:val="24"/>
        </w:rPr>
        <w:t>6</w:t>
      </w:r>
      <w:r w:rsidR="0064650F" w:rsidRPr="0092509C">
        <w:rPr>
          <w:sz w:val="24"/>
          <w:szCs w:val="24"/>
        </w:rPr>
        <w:t xml:space="preserve"> años</w:t>
      </w:r>
    </w:p>
    <w:p w14:paraId="420C8E33" w14:textId="77777777" w:rsidR="0064650F" w:rsidRPr="0092509C" w:rsidRDefault="0064650F" w:rsidP="004C5E4F">
      <w:pPr>
        <w:jc w:val="both"/>
        <w:rPr>
          <w:sz w:val="24"/>
          <w:szCs w:val="24"/>
        </w:rPr>
      </w:pPr>
      <w:r w:rsidRPr="0092509C">
        <w:rPr>
          <w:sz w:val="24"/>
          <w:szCs w:val="24"/>
        </w:rPr>
        <w:t>N</w:t>
      </w:r>
      <w:r w:rsidR="00F36B33" w:rsidRPr="0092509C">
        <w:rPr>
          <w:sz w:val="24"/>
          <w:szCs w:val="24"/>
        </w:rPr>
        <w:t>ACION</w:t>
      </w:r>
      <w:r w:rsidR="00F36B33">
        <w:rPr>
          <w:sz w:val="24"/>
          <w:szCs w:val="24"/>
        </w:rPr>
        <w:t>ALIDAD</w:t>
      </w:r>
      <w:r w:rsidR="00F36B33">
        <w:rPr>
          <w:sz w:val="24"/>
          <w:szCs w:val="24"/>
        </w:rPr>
        <w:tab/>
      </w:r>
      <w:r w:rsidR="00F36B33">
        <w:rPr>
          <w:sz w:val="24"/>
          <w:szCs w:val="24"/>
        </w:rPr>
        <w:tab/>
        <w:t>:</w:t>
      </w:r>
      <w:r w:rsidR="00F36B33">
        <w:rPr>
          <w:sz w:val="24"/>
          <w:szCs w:val="24"/>
        </w:rPr>
        <w:tab/>
      </w:r>
      <w:r w:rsidRPr="0092509C">
        <w:rPr>
          <w:sz w:val="24"/>
          <w:szCs w:val="24"/>
        </w:rPr>
        <w:t>Chilena</w:t>
      </w:r>
    </w:p>
    <w:p w14:paraId="76B81FFA" w14:textId="77777777" w:rsidR="0064650F" w:rsidRPr="0092509C" w:rsidRDefault="0064650F" w:rsidP="004C5E4F">
      <w:pPr>
        <w:jc w:val="both"/>
        <w:rPr>
          <w:sz w:val="24"/>
          <w:szCs w:val="24"/>
        </w:rPr>
      </w:pPr>
      <w:r w:rsidRPr="0092509C">
        <w:rPr>
          <w:sz w:val="24"/>
          <w:szCs w:val="24"/>
        </w:rPr>
        <w:t>E</w:t>
      </w:r>
      <w:r w:rsidR="00F36B33" w:rsidRPr="0092509C">
        <w:rPr>
          <w:sz w:val="24"/>
          <w:szCs w:val="24"/>
        </w:rPr>
        <w:t>STADO CIVIL</w:t>
      </w:r>
      <w:r w:rsidR="00F36B33">
        <w:rPr>
          <w:sz w:val="24"/>
          <w:szCs w:val="24"/>
        </w:rPr>
        <w:tab/>
      </w:r>
      <w:r w:rsidR="00F36B33">
        <w:rPr>
          <w:sz w:val="24"/>
          <w:szCs w:val="24"/>
        </w:rPr>
        <w:tab/>
      </w:r>
      <w:r w:rsidR="00F36B33">
        <w:rPr>
          <w:sz w:val="24"/>
          <w:szCs w:val="24"/>
        </w:rPr>
        <w:tab/>
        <w:t>:</w:t>
      </w:r>
      <w:r w:rsidR="00F36B33">
        <w:rPr>
          <w:sz w:val="24"/>
          <w:szCs w:val="24"/>
        </w:rPr>
        <w:tab/>
      </w:r>
      <w:r w:rsidRPr="0092509C">
        <w:rPr>
          <w:sz w:val="24"/>
          <w:szCs w:val="24"/>
        </w:rPr>
        <w:t>Soltera</w:t>
      </w:r>
    </w:p>
    <w:p w14:paraId="12B979D2" w14:textId="1231CD05" w:rsidR="00213A53" w:rsidRDefault="0064650F" w:rsidP="00F36B33">
      <w:pPr>
        <w:ind w:left="2840" w:hanging="2840"/>
        <w:jc w:val="both"/>
        <w:rPr>
          <w:sz w:val="24"/>
          <w:szCs w:val="24"/>
        </w:rPr>
      </w:pPr>
      <w:r w:rsidRPr="0092509C">
        <w:rPr>
          <w:sz w:val="24"/>
          <w:szCs w:val="24"/>
        </w:rPr>
        <w:t>D</w:t>
      </w:r>
      <w:r w:rsidR="00F36B33" w:rsidRPr="0092509C">
        <w:rPr>
          <w:sz w:val="24"/>
          <w:szCs w:val="24"/>
        </w:rPr>
        <w:t>OMICILIO</w:t>
      </w:r>
      <w:r w:rsidR="00F36B33">
        <w:rPr>
          <w:sz w:val="24"/>
          <w:szCs w:val="24"/>
        </w:rPr>
        <w:tab/>
      </w:r>
      <w:r w:rsidR="00F36B33" w:rsidRPr="0092509C">
        <w:rPr>
          <w:sz w:val="24"/>
          <w:szCs w:val="24"/>
        </w:rPr>
        <w:t>:</w:t>
      </w:r>
      <w:r w:rsidR="00F36B33">
        <w:rPr>
          <w:sz w:val="24"/>
          <w:szCs w:val="24"/>
        </w:rPr>
        <w:tab/>
      </w:r>
      <w:r w:rsidR="000C6A3E">
        <w:rPr>
          <w:sz w:val="24"/>
          <w:szCs w:val="24"/>
        </w:rPr>
        <w:t>Lincoyán #1153, Ñuñoa</w:t>
      </w:r>
      <w:r w:rsidR="00AF3415">
        <w:rPr>
          <w:sz w:val="24"/>
          <w:szCs w:val="24"/>
        </w:rPr>
        <w:t xml:space="preserve"> </w:t>
      </w:r>
    </w:p>
    <w:p w14:paraId="402A0DCE" w14:textId="780286C2" w:rsidR="0064650F" w:rsidRPr="0092509C" w:rsidRDefault="0064650F" w:rsidP="004C5E4F">
      <w:pPr>
        <w:jc w:val="both"/>
        <w:rPr>
          <w:sz w:val="24"/>
          <w:szCs w:val="24"/>
        </w:rPr>
      </w:pPr>
      <w:r w:rsidRPr="0092509C">
        <w:rPr>
          <w:sz w:val="24"/>
          <w:szCs w:val="24"/>
        </w:rPr>
        <w:t>C</w:t>
      </w:r>
      <w:r w:rsidR="00F36B33" w:rsidRPr="0092509C">
        <w:rPr>
          <w:sz w:val="24"/>
          <w:szCs w:val="24"/>
        </w:rPr>
        <w:t>OMUNA</w:t>
      </w:r>
      <w:r w:rsidR="00F36B33">
        <w:rPr>
          <w:sz w:val="24"/>
          <w:szCs w:val="24"/>
        </w:rPr>
        <w:tab/>
      </w:r>
      <w:r w:rsidR="00F36B33">
        <w:rPr>
          <w:sz w:val="24"/>
          <w:szCs w:val="24"/>
        </w:rPr>
        <w:tab/>
      </w:r>
      <w:r w:rsidR="00F36B33">
        <w:rPr>
          <w:sz w:val="24"/>
          <w:szCs w:val="24"/>
        </w:rPr>
        <w:tab/>
      </w:r>
      <w:r w:rsidR="00F36B33" w:rsidRPr="0092509C">
        <w:rPr>
          <w:sz w:val="24"/>
          <w:szCs w:val="24"/>
        </w:rPr>
        <w:t>:</w:t>
      </w:r>
      <w:r w:rsidR="00F36B33">
        <w:rPr>
          <w:sz w:val="24"/>
          <w:szCs w:val="24"/>
        </w:rPr>
        <w:tab/>
      </w:r>
      <w:r w:rsidR="00640BC6">
        <w:rPr>
          <w:sz w:val="24"/>
          <w:szCs w:val="24"/>
        </w:rPr>
        <w:t>Santiago</w:t>
      </w:r>
    </w:p>
    <w:p w14:paraId="286080BD" w14:textId="77777777" w:rsidR="0064650F" w:rsidRPr="0092509C" w:rsidRDefault="18DE2FC9" w:rsidP="004C5E4F">
      <w:pPr>
        <w:jc w:val="both"/>
        <w:rPr>
          <w:sz w:val="24"/>
          <w:szCs w:val="24"/>
        </w:rPr>
      </w:pPr>
      <w:r w:rsidRPr="18DE2FC9">
        <w:rPr>
          <w:sz w:val="24"/>
          <w:szCs w:val="24"/>
        </w:rPr>
        <w:t>T</w:t>
      </w:r>
      <w:r w:rsidR="00F36B33" w:rsidRPr="18DE2FC9">
        <w:rPr>
          <w:sz w:val="24"/>
          <w:szCs w:val="24"/>
        </w:rPr>
        <w:t>ELÉFONO MÓVIL</w:t>
      </w:r>
      <w:r w:rsidR="00F36B33">
        <w:rPr>
          <w:sz w:val="24"/>
          <w:szCs w:val="24"/>
        </w:rPr>
        <w:tab/>
      </w:r>
      <w:r w:rsidR="00F36B33">
        <w:rPr>
          <w:sz w:val="24"/>
          <w:szCs w:val="24"/>
        </w:rPr>
        <w:tab/>
      </w:r>
      <w:r w:rsidR="00F36B33" w:rsidRPr="18DE2FC9">
        <w:rPr>
          <w:sz w:val="24"/>
          <w:szCs w:val="24"/>
        </w:rPr>
        <w:t>:</w:t>
      </w:r>
      <w:r w:rsidR="00F36B33">
        <w:rPr>
          <w:sz w:val="24"/>
          <w:szCs w:val="24"/>
        </w:rPr>
        <w:tab/>
      </w:r>
      <w:r w:rsidRPr="18DE2FC9">
        <w:rPr>
          <w:sz w:val="24"/>
          <w:szCs w:val="24"/>
        </w:rPr>
        <w:t>(+569) 7997</w:t>
      </w:r>
      <w:r w:rsidR="00504F25">
        <w:rPr>
          <w:sz w:val="24"/>
          <w:szCs w:val="24"/>
        </w:rPr>
        <w:t xml:space="preserve"> </w:t>
      </w:r>
      <w:r w:rsidRPr="18DE2FC9">
        <w:rPr>
          <w:sz w:val="24"/>
          <w:szCs w:val="24"/>
        </w:rPr>
        <w:t>6084</w:t>
      </w:r>
    </w:p>
    <w:p w14:paraId="19379187" w14:textId="77777777" w:rsidR="18DE2FC9" w:rsidRDefault="18DE2FC9" w:rsidP="004C5E4F">
      <w:pPr>
        <w:jc w:val="both"/>
      </w:pPr>
      <w:r w:rsidRPr="18DE2FC9">
        <w:rPr>
          <w:sz w:val="24"/>
          <w:szCs w:val="24"/>
        </w:rPr>
        <w:t>C</w:t>
      </w:r>
      <w:r w:rsidR="00F36B33" w:rsidRPr="18DE2FC9">
        <w:rPr>
          <w:sz w:val="24"/>
          <w:szCs w:val="24"/>
        </w:rPr>
        <w:t>OR</w:t>
      </w:r>
      <w:r w:rsidR="00F36B33">
        <w:rPr>
          <w:sz w:val="24"/>
          <w:szCs w:val="24"/>
        </w:rPr>
        <w:t>REO ELECTRÓNICO</w:t>
      </w:r>
      <w:r w:rsidR="00F36B33">
        <w:rPr>
          <w:sz w:val="24"/>
          <w:szCs w:val="24"/>
        </w:rPr>
        <w:tab/>
        <w:t>:</w:t>
      </w:r>
      <w:r w:rsidR="00F36B33">
        <w:rPr>
          <w:sz w:val="24"/>
          <w:szCs w:val="24"/>
        </w:rPr>
        <w:tab/>
      </w:r>
      <w:r w:rsidRPr="18DE2FC9">
        <w:rPr>
          <w:sz w:val="24"/>
          <w:szCs w:val="24"/>
        </w:rPr>
        <w:t>francisca.ossandon@hotmail.com</w:t>
      </w:r>
    </w:p>
    <w:p w14:paraId="03D6AABC" w14:textId="77777777" w:rsidR="00FF1E7B" w:rsidRPr="0092509C" w:rsidRDefault="00FF1E7B" w:rsidP="004C5E4F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36B33">
        <w:rPr>
          <w:sz w:val="24"/>
          <w:szCs w:val="24"/>
        </w:rPr>
        <w:t>ISPONIBILIDAD</w:t>
      </w:r>
      <w:r w:rsidR="00F36B33">
        <w:rPr>
          <w:sz w:val="24"/>
          <w:szCs w:val="24"/>
        </w:rPr>
        <w:tab/>
      </w:r>
      <w:r w:rsidR="00F36B33">
        <w:rPr>
          <w:sz w:val="24"/>
          <w:szCs w:val="24"/>
        </w:rPr>
        <w:tab/>
        <w:t>:</w:t>
      </w:r>
      <w:r w:rsidR="00F36B33">
        <w:rPr>
          <w:sz w:val="24"/>
          <w:szCs w:val="24"/>
        </w:rPr>
        <w:tab/>
      </w:r>
      <w:r w:rsidR="00504F25">
        <w:rPr>
          <w:sz w:val="24"/>
          <w:szCs w:val="24"/>
        </w:rPr>
        <w:t>Inmediata</w:t>
      </w:r>
      <w:r>
        <w:rPr>
          <w:sz w:val="24"/>
          <w:szCs w:val="24"/>
        </w:rPr>
        <w:t xml:space="preserve"> </w:t>
      </w:r>
    </w:p>
    <w:p w14:paraId="5D6094BC" w14:textId="77777777" w:rsidR="004C5E4F" w:rsidRDefault="004C5E4F" w:rsidP="004C5E4F">
      <w:pPr>
        <w:jc w:val="both"/>
        <w:rPr>
          <w:b/>
          <w:sz w:val="24"/>
          <w:szCs w:val="24"/>
        </w:rPr>
      </w:pPr>
    </w:p>
    <w:p w14:paraId="5D36D11A" w14:textId="77777777" w:rsidR="001F3725" w:rsidRDefault="001F3725" w:rsidP="001F3725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</w:p>
    <w:p w14:paraId="1B00C65D" w14:textId="77777777" w:rsidR="001F3725" w:rsidRDefault="001F3725" w:rsidP="004C5E4F">
      <w:pPr>
        <w:jc w:val="both"/>
        <w:rPr>
          <w:b/>
          <w:sz w:val="24"/>
          <w:szCs w:val="24"/>
        </w:rPr>
      </w:pPr>
    </w:p>
    <w:p w14:paraId="07C69131" w14:textId="77777777" w:rsidR="0064650F" w:rsidRDefault="0064650F" w:rsidP="004C5E4F">
      <w:pPr>
        <w:jc w:val="both"/>
        <w:rPr>
          <w:b/>
          <w:sz w:val="24"/>
          <w:szCs w:val="24"/>
        </w:rPr>
      </w:pPr>
      <w:r w:rsidRPr="0092509C">
        <w:rPr>
          <w:b/>
          <w:sz w:val="24"/>
          <w:szCs w:val="24"/>
        </w:rPr>
        <w:t>ANTECEDENTES ACADÉMICOS</w:t>
      </w:r>
    </w:p>
    <w:p w14:paraId="67BCA924" w14:textId="77777777" w:rsidR="008E615A" w:rsidRDefault="00F36B33" w:rsidP="004C5E4F">
      <w:pPr>
        <w:jc w:val="both"/>
        <w:rPr>
          <w:sz w:val="24"/>
          <w:szCs w:val="24"/>
        </w:rPr>
      </w:pPr>
      <w:r w:rsidRPr="0092509C">
        <w:rPr>
          <w:sz w:val="24"/>
          <w:szCs w:val="24"/>
        </w:rPr>
        <w:t>ENSEÑANZA MEDIA</w:t>
      </w:r>
      <w:r w:rsidR="00827F56">
        <w:rPr>
          <w:sz w:val="24"/>
          <w:szCs w:val="24"/>
        </w:rPr>
        <w:t xml:space="preserve"> </w:t>
      </w:r>
    </w:p>
    <w:p w14:paraId="4BB1A797" w14:textId="77777777" w:rsidR="0064650F" w:rsidRPr="0092509C" w:rsidRDefault="008E615A" w:rsidP="004C5E4F">
      <w:pPr>
        <w:jc w:val="both"/>
        <w:rPr>
          <w:sz w:val="24"/>
          <w:szCs w:val="24"/>
        </w:rPr>
      </w:pPr>
      <w:r>
        <w:rPr>
          <w:sz w:val="24"/>
          <w:szCs w:val="24"/>
        </w:rPr>
        <w:t>MAR</w:t>
      </w:r>
      <w:r w:rsidR="00827F56">
        <w:rPr>
          <w:sz w:val="24"/>
          <w:szCs w:val="24"/>
        </w:rPr>
        <w:t xml:space="preserve"> 2006- </w:t>
      </w:r>
      <w:r>
        <w:rPr>
          <w:sz w:val="24"/>
          <w:szCs w:val="24"/>
        </w:rPr>
        <w:t xml:space="preserve">DIC </w:t>
      </w:r>
      <w:r w:rsidR="00F36B33">
        <w:rPr>
          <w:sz w:val="24"/>
          <w:szCs w:val="24"/>
        </w:rPr>
        <w:t>2009</w:t>
      </w:r>
      <w:r w:rsidR="00F36B33">
        <w:rPr>
          <w:sz w:val="24"/>
          <w:szCs w:val="24"/>
        </w:rPr>
        <w:tab/>
      </w:r>
      <w:r w:rsidR="00F36B33">
        <w:rPr>
          <w:sz w:val="24"/>
          <w:szCs w:val="24"/>
        </w:rPr>
        <w:tab/>
        <w:t>:</w:t>
      </w:r>
      <w:r w:rsidR="00F36B33">
        <w:rPr>
          <w:sz w:val="24"/>
          <w:szCs w:val="24"/>
        </w:rPr>
        <w:tab/>
      </w:r>
      <w:r w:rsidR="0064650F" w:rsidRPr="0092509C">
        <w:rPr>
          <w:sz w:val="24"/>
          <w:szCs w:val="24"/>
        </w:rPr>
        <w:t>Completa. Colegio San Agustín, Antofagasta</w:t>
      </w:r>
    </w:p>
    <w:p w14:paraId="797719B4" w14:textId="77777777" w:rsidR="0093475F" w:rsidRDefault="0093475F" w:rsidP="004C5E4F">
      <w:pPr>
        <w:jc w:val="both"/>
        <w:rPr>
          <w:sz w:val="24"/>
          <w:szCs w:val="24"/>
        </w:rPr>
      </w:pPr>
    </w:p>
    <w:p w14:paraId="24FDA761" w14:textId="6A4DFCAD" w:rsidR="00F36B33" w:rsidRPr="003A7D9B" w:rsidRDefault="008E615A" w:rsidP="004C5E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 </w:t>
      </w:r>
      <w:r w:rsidR="0093475F">
        <w:rPr>
          <w:sz w:val="24"/>
          <w:szCs w:val="24"/>
        </w:rPr>
        <w:t>2010</w:t>
      </w:r>
      <w:r>
        <w:rPr>
          <w:sz w:val="24"/>
          <w:szCs w:val="24"/>
        </w:rPr>
        <w:t>- DIC 2010</w:t>
      </w:r>
      <w:r w:rsidR="00F36B33">
        <w:rPr>
          <w:sz w:val="24"/>
          <w:szCs w:val="24"/>
        </w:rPr>
        <w:tab/>
      </w:r>
      <w:r w:rsidR="00F36B33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93475F">
        <w:rPr>
          <w:sz w:val="24"/>
          <w:szCs w:val="24"/>
        </w:rPr>
        <w:tab/>
      </w:r>
      <w:r w:rsidR="0093475F">
        <w:rPr>
          <w:sz w:val="24"/>
          <w:szCs w:val="24"/>
        </w:rPr>
        <w:tab/>
      </w:r>
      <w:r w:rsidR="0093475F">
        <w:rPr>
          <w:sz w:val="24"/>
          <w:szCs w:val="24"/>
        </w:rPr>
        <w:tab/>
        <w:t xml:space="preserve">Preuniversitario </w:t>
      </w:r>
      <w:r w:rsidR="00533CDA" w:rsidRPr="0092509C">
        <w:rPr>
          <w:sz w:val="24"/>
          <w:szCs w:val="24"/>
        </w:rPr>
        <w:t>Pedro de Valdivia</w:t>
      </w:r>
    </w:p>
    <w:p w14:paraId="320AEBC3" w14:textId="77777777" w:rsidR="001F3725" w:rsidRDefault="001F3725" w:rsidP="001F3725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</w:p>
    <w:p w14:paraId="75153082" w14:textId="77777777" w:rsidR="00E6406A" w:rsidRDefault="00E6406A" w:rsidP="004C5E4F">
      <w:pPr>
        <w:jc w:val="both"/>
        <w:rPr>
          <w:b/>
          <w:sz w:val="24"/>
          <w:szCs w:val="24"/>
        </w:rPr>
      </w:pPr>
    </w:p>
    <w:p w14:paraId="64D9ECA7" w14:textId="77777777" w:rsidR="0093475F" w:rsidRDefault="00F36B33" w:rsidP="004C5E4F">
      <w:pPr>
        <w:jc w:val="both"/>
        <w:rPr>
          <w:sz w:val="24"/>
          <w:szCs w:val="24"/>
        </w:rPr>
      </w:pPr>
      <w:r w:rsidRPr="00F36B33">
        <w:rPr>
          <w:b/>
          <w:sz w:val="24"/>
          <w:szCs w:val="24"/>
        </w:rPr>
        <w:lastRenderedPageBreak/>
        <w:t>ESTUDIOS SUPERIORES</w:t>
      </w:r>
      <w:r w:rsidR="0093475F" w:rsidRPr="0092509C">
        <w:rPr>
          <w:sz w:val="24"/>
          <w:szCs w:val="24"/>
        </w:rPr>
        <w:t xml:space="preserve">:             </w:t>
      </w:r>
      <w:r w:rsidR="0093475F">
        <w:rPr>
          <w:sz w:val="24"/>
          <w:szCs w:val="24"/>
        </w:rPr>
        <w:t xml:space="preserve"> </w:t>
      </w:r>
    </w:p>
    <w:p w14:paraId="3EC38A07" w14:textId="06BA363F" w:rsidR="0093475F" w:rsidRDefault="001F4799" w:rsidP="004C5E4F">
      <w:pPr>
        <w:jc w:val="both"/>
        <w:rPr>
          <w:sz w:val="24"/>
          <w:szCs w:val="24"/>
        </w:rPr>
      </w:pPr>
      <w:r>
        <w:rPr>
          <w:sz w:val="24"/>
          <w:szCs w:val="24"/>
        </w:rPr>
        <w:t>2013 – 2014</w:t>
      </w:r>
      <w:r w:rsidR="00F36B33">
        <w:rPr>
          <w:sz w:val="24"/>
          <w:szCs w:val="24"/>
        </w:rPr>
        <w:tab/>
      </w:r>
      <w:r w:rsidR="00F36B33">
        <w:rPr>
          <w:sz w:val="24"/>
          <w:szCs w:val="24"/>
        </w:rPr>
        <w:tab/>
        <w:t>:</w:t>
      </w:r>
      <w:r w:rsidR="00F36B33">
        <w:rPr>
          <w:sz w:val="24"/>
          <w:szCs w:val="24"/>
        </w:rPr>
        <w:tab/>
      </w:r>
      <w:r w:rsidR="003F3BB7">
        <w:rPr>
          <w:sz w:val="24"/>
          <w:szCs w:val="24"/>
        </w:rPr>
        <w:t xml:space="preserve">Carrera </w:t>
      </w:r>
      <w:r w:rsidR="000405FF" w:rsidRPr="0092509C">
        <w:rPr>
          <w:sz w:val="24"/>
          <w:szCs w:val="24"/>
        </w:rPr>
        <w:t xml:space="preserve">de </w:t>
      </w:r>
      <w:r w:rsidR="0093475F">
        <w:rPr>
          <w:sz w:val="24"/>
          <w:szCs w:val="24"/>
        </w:rPr>
        <w:t xml:space="preserve">Ingeniería en Administración de </w:t>
      </w:r>
      <w:r w:rsidR="00C04709">
        <w:rPr>
          <w:sz w:val="24"/>
          <w:szCs w:val="24"/>
        </w:rPr>
        <w:t>e</w:t>
      </w:r>
      <w:r w:rsidR="00C04709" w:rsidRPr="0092509C">
        <w:rPr>
          <w:sz w:val="24"/>
          <w:szCs w:val="24"/>
        </w:rPr>
        <w:t>mpresas</w:t>
      </w:r>
      <w:r w:rsidR="00C04709">
        <w:rPr>
          <w:sz w:val="24"/>
          <w:szCs w:val="24"/>
        </w:rPr>
        <w:t xml:space="preserve"> </w:t>
      </w:r>
      <w:r w:rsidR="00C04709" w:rsidRPr="0092509C">
        <w:rPr>
          <w:sz w:val="24"/>
          <w:szCs w:val="24"/>
        </w:rPr>
        <w:t>Universidad</w:t>
      </w:r>
      <w:r w:rsidR="0064650F" w:rsidRPr="0092509C">
        <w:rPr>
          <w:sz w:val="24"/>
          <w:szCs w:val="24"/>
        </w:rPr>
        <w:t xml:space="preserve"> Ma</w:t>
      </w:r>
      <w:r w:rsidR="00533CDA" w:rsidRPr="0092509C">
        <w:rPr>
          <w:sz w:val="24"/>
          <w:szCs w:val="24"/>
        </w:rPr>
        <w:t>yor</w:t>
      </w:r>
      <w:r w:rsidR="008E615A">
        <w:rPr>
          <w:sz w:val="24"/>
          <w:szCs w:val="24"/>
        </w:rPr>
        <w:t>, Santiago.</w:t>
      </w:r>
    </w:p>
    <w:p w14:paraId="744D5423" w14:textId="77777777" w:rsidR="000C6A3E" w:rsidRDefault="00F36B33" w:rsidP="004C5E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– </w:t>
      </w:r>
      <w:r w:rsidR="000C6A3E"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615A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Convalidación de estudios, </w:t>
      </w:r>
      <w:r w:rsidR="000C6A3E">
        <w:rPr>
          <w:sz w:val="24"/>
          <w:szCs w:val="24"/>
        </w:rPr>
        <w:t>traslado hacia la ciudad de Antofagasta, Ingeniería en Administración de Recursos Humanos.</w:t>
      </w:r>
    </w:p>
    <w:p w14:paraId="6E92FA5E" w14:textId="2F434AC0" w:rsidR="008E615A" w:rsidRDefault="000C6A3E" w:rsidP="004C5E4F">
      <w:pPr>
        <w:jc w:val="both"/>
        <w:rPr>
          <w:sz w:val="24"/>
          <w:szCs w:val="24"/>
        </w:rPr>
      </w:pPr>
      <w:r>
        <w:rPr>
          <w:sz w:val="24"/>
          <w:szCs w:val="24"/>
        </w:rPr>
        <w:t>2018                            : Cursando</w:t>
      </w:r>
      <w:r w:rsidR="008E615A">
        <w:rPr>
          <w:sz w:val="24"/>
          <w:szCs w:val="24"/>
        </w:rPr>
        <w:t xml:space="preserve"> actualmente</w:t>
      </w:r>
      <w:r>
        <w:rPr>
          <w:sz w:val="24"/>
          <w:szCs w:val="24"/>
        </w:rPr>
        <w:t>, terminando proceso, c</w:t>
      </w:r>
      <w:r w:rsidR="008E615A">
        <w:rPr>
          <w:sz w:val="24"/>
          <w:szCs w:val="24"/>
        </w:rPr>
        <w:t>arrera de Ingeniería en Administración de Recursos Humanos, Universidad Santo To</w:t>
      </w:r>
      <w:r>
        <w:rPr>
          <w:sz w:val="24"/>
          <w:szCs w:val="24"/>
        </w:rPr>
        <w:t>más, sede Santiago centro.</w:t>
      </w:r>
    </w:p>
    <w:p w14:paraId="179BE176" w14:textId="77777777" w:rsidR="004C5E4F" w:rsidRDefault="004C5E4F" w:rsidP="004C5E4F">
      <w:pPr>
        <w:jc w:val="both"/>
        <w:rPr>
          <w:sz w:val="24"/>
          <w:szCs w:val="24"/>
        </w:rPr>
      </w:pPr>
    </w:p>
    <w:p w14:paraId="52252257" w14:textId="77777777" w:rsidR="001F3725" w:rsidRPr="0092509C" w:rsidRDefault="001F3725" w:rsidP="001F3725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14:paraId="75A33F77" w14:textId="77777777" w:rsidR="001F3725" w:rsidRDefault="001F3725" w:rsidP="004C5E4F">
      <w:pPr>
        <w:jc w:val="both"/>
        <w:rPr>
          <w:b/>
          <w:sz w:val="24"/>
          <w:szCs w:val="24"/>
        </w:rPr>
      </w:pPr>
    </w:p>
    <w:p w14:paraId="12C6AC99" w14:textId="77777777" w:rsidR="000405FF" w:rsidRDefault="000405FF" w:rsidP="004C5E4F">
      <w:pPr>
        <w:jc w:val="both"/>
        <w:rPr>
          <w:b/>
          <w:sz w:val="24"/>
          <w:szCs w:val="24"/>
        </w:rPr>
      </w:pPr>
      <w:r w:rsidRPr="0092509C">
        <w:rPr>
          <w:b/>
          <w:sz w:val="24"/>
          <w:szCs w:val="24"/>
        </w:rPr>
        <w:t>ANTECEDENTES</w:t>
      </w:r>
      <w:r w:rsidR="00030998" w:rsidRPr="0092509C">
        <w:rPr>
          <w:b/>
          <w:sz w:val="24"/>
          <w:szCs w:val="24"/>
        </w:rPr>
        <w:t xml:space="preserve"> LABORALES</w:t>
      </w:r>
    </w:p>
    <w:p w14:paraId="6AD82081" w14:textId="77777777" w:rsidR="00F56637" w:rsidRPr="008027D4" w:rsidRDefault="00F56637" w:rsidP="004C5E4F">
      <w:pPr>
        <w:jc w:val="both"/>
        <w:rPr>
          <w:sz w:val="24"/>
          <w:szCs w:val="24"/>
        </w:rPr>
      </w:pPr>
    </w:p>
    <w:p w14:paraId="0063D42D" w14:textId="5E14E25A" w:rsidR="00B309F6" w:rsidRDefault="00504F25" w:rsidP="004C5E4F">
      <w:pPr>
        <w:jc w:val="both"/>
        <w:rPr>
          <w:sz w:val="24"/>
          <w:szCs w:val="24"/>
        </w:rPr>
      </w:pPr>
      <w:r>
        <w:rPr>
          <w:sz w:val="24"/>
          <w:szCs w:val="24"/>
        </w:rPr>
        <w:t>2015</w:t>
      </w:r>
      <w:r w:rsidR="00F36B33">
        <w:rPr>
          <w:sz w:val="24"/>
          <w:szCs w:val="24"/>
        </w:rPr>
        <w:tab/>
      </w:r>
      <w:r w:rsidR="00F36B33">
        <w:rPr>
          <w:sz w:val="24"/>
          <w:szCs w:val="24"/>
        </w:rPr>
        <w:tab/>
      </w:r>
      <w:r w:rsidR="00F36B33">
        <w:rPr>
          <w:sz w:val="24"/>
          <w:szCs w:val="24"/>
        </w:rPr>
        <w:tab/>
        <w:t>:</w:t>
      </w:r>
      <w:r w:rsidR="00F36B33">
        <w:rPr>
          <w:sz w:val="24"/>
          <w:szCs w:val="24"/>
        </w:rPr>
        <w:tab/>
        <w:t>Administradora y C</w:t>
      </w:r>
      <w:r w:rsidR="00BD4A8A">
        <w:rPr>
          <w:sz w:val="24"/>
          <w:szCs w:val="24"/>
        </w:rPr>
        <w:t xml:space="preserve">oordinadora de servicios </w:t>
      </w:r>
      <w:r>
        <w:rPr>
          <w:sz w:val="24"/>
          <w:szCs w:val="24"/>
        </w:rPr>
        <w:t xml:space="preserve"> empresa “</w:t>
      </w:r>
      <w:r w:rsidR="008E615A">
        <w:rPr>
          <w:sz w:val="24"/>
          <w:szCs w:val="24"/>
        </w:rPr>
        <w:t>AS Apart Hotel</w:t>
      </w:r>
      <w:r w:rsidR="00DC74BB">
        <w:rPr>
          <w:sz w:val="24"/>
          <w:szCs w:val="24"/>
        </w:rPr>
        <w:t>”</w:t>
      </w:r>
      <w:r w:rsidR="008E615A">
        <w:rPr>
          <w:sz w:val="24"/>
          <w:szCs w:val="24"/>
        </w:rPr>
        <w:t xml:space="preserve">. </w:t>
      </w:r>
      <w:r w:rsidR="00B309F6">
        <w:rPr>
          <w:sz w:val="24"/>
          <w:szCs w:val="24"/>
        </w:rPr>
        <w:t xml:space="preserve">Rubro </w:t>
      </w:r>
      <w:r w:rsidR="00F36B33">
        <w:rPr>
          <w:sz w:val="24"/>
          <w:szCs w:val="24"/>
        </w:rPr>
        <w:t>Hotelero,</w:t>
      </w:r>
      <w:r w:rsidR="00B309F6">
        <w:rPr>
          <w:sz w:val="24"/>
          <w:szCs w:val="24"/>
        </w:rPr>
        <w:t xml:space="preserve"> en </w:t>
      </w:r>
      <w:r w:rsidR="00F36B33">
        <w:rPr>
          <w:sz w:val="24"/>
          <w:szCs w:val="24"/>
        </w:rPr>
        <w:t xml:space="preserve">el cual </w:t>
      </w:r>
      <w:r w:rsidR="001F4799">
        <w:rPr>
          <w:sz w:val="24"/>
          <w:szCs w:val="24"/>
        </w:rPr>
        <w:t>desempeñé</w:t>
      </w:r>
      <w:r w:rsidR="00F36B33">
        <w:rPr>
          <w:sz w:val="24"/>
          <w:szCs w:val="24"/>
        </w:rPr>
        <w:t xml:space="preserve"> labores de Administración</w:t>
      </w:r>
      <w:r w:rsidR="00DC74BB">
        <w:rPr>
          <w:sz w:val="24"/>
          <w:szCs w:val="24"/>
        </w:rPr>
        <w:t xml:space="preserve"> de Contratos de Empresas, atención a usuarios, dirección y coordinación de personal, estados de </w:t>
      </w:r>
      <w:r w:rsidR="001F4799">
        <w:rPr>
          <w:sz w:val="24"/>
          <w:szCs w:val="24"/>
        </w:rPr>
        <w:t>pagos mensuales</w:t>
      </w:r>
      <w:r w:rsidR="00DC74BB">
        <w:rPr>
          <w:sz w:val="24"/>
          <w:szCs w:val="24"/>
        </w:rPr>
        <w:t xml:space="preserve"> y tareas afines. </w:t>
      </w:r>
    </w:p>
    <w:p w14:paraId="10CF77A0" w14:textId="77777777" w:rsidR="001F3725" w:rsidRDefault="001F3725" w:rsidP="001F3725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14:paraId="022CEE3A" w14:textId="1B5A18FD" w:rsidR="00504F25" w:rsidRDefault="00DC74BB" w:rsidP="004C5E4F">
      <w:pPr>
        <w:jc w:val="both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Asistente </w:t>
      </w:r>
      <w:r w:rsidR="00076778">
        <w:rPr>
          <w:sz w:val="24"/>
          <w:szCs w:val="24"/>
        </w:rPr>
        <w:t>Administrativa</w:t>
      </w:r>
      <w:r w:rsidR="00BD4A8A">
        <w:rPr>
          <w:sz w:val="24"/>
          <w:szCs w:val="24"/>
        </w:rPr>
        <w:t xml:space="preserve">, </w:t>
      </w:r>
      <w:r w:rsidR="004C5E4F">
        <w:rPr>
          <w:sz w:val="24"/>
          <w:szCs w:val="24"/>
        </w:rPr>
        <w:t>I</w:t>
      </w:r>
      <w:r w:rsidR="00504F25">
        <w:rPr>
          <w:sz w:val="24"/>
          <w:szCs w:val="24"/>
        </w:rPr>
        <w:t>nmobiliaria “Vittalia</w:t>
      </w:r>
      <w:r w:rsidR="004C5E4F">
        <w:rPr>
          <w:sz w:val="24"/>
          <w:szCs w:val="24"/>
        </w:rPr>
        <w:t xml:space="preserve"> Gestión Group</w:t>
      </w:r>
      <w:r w:rsidR="00504F25">
        <w:rPr>
          <w:sz w:val="24"/>
          <w:szCs w:val="24"/>
        </w:rPr>
        <w:t>”, Antofagasta</w:t>
      </w:r>
      <w:r w:rsidR="004C5E4F">
        <w:rPr>
          <w:sz w:val="24"/>
          <w:szCs w:val="24"/>
        </w:rPr>
        <w:t>.</w:t>
      </w:r>
      <w:r>
        <w:rPr>
          <w:sz w:val="24"/>
          <w:szCs w:val="24"/>
        </w:rPr>
        <w:t xml:space="preserve"> Rubro In</w:t>
      </w:r>
      <w:r w:rsidR="001F4799">
        <w:rPr>
          <w:sz w:val="24"/>
          <w:szCs w:val="24"/>
        </w:rPr>
        <w:t>mobiliario, en el cual desempeñé</w:t>
      </w:r>
      <w:r>
        <w:rPr>
          <w:sz w:val="24"/>
          <w:szCs w:val="24"/>
        </w:rPr>
        <w:t xml:space="preserve"> labores administrativas, atención </w:t>
      </w:r>
      <w:r w:rsidR="00BA057E">
        <w:rPr>
          <w:sz w:val="24"/>
          <w:szCs w:val="24"/>
        </w:rPr>
        <w:t xml:space="preserve">a cartera de </w:t>
      </w:r>
      <w:r>
        <w:rPr>
          <w:sz w:val="24"/>
          <w:szCs w:val="24"/>
        </w:rPr>
        <w:t xml:space="preserve">clientes, </w:t>
      </w:r>
      <w:r w:rsidR="00BA057E">
        <w:rPr>
          <w:sz w:val="24"/>
          <w:szCs w:val="24"/>
        </w:rPr>
        <w:t xml:space="preserve">planificación de agenda, </w:t>
      </w:r>
      <w:r w:rsidR="00076778">
        <w:rPr>
          <w:sz w:val="24"/>
          <w:szCs w:val="24"/>
        </w:rPr>
        <w:t>informes de ventas, estados de pagos, cobranza y otros afines.</w:t>
      </w:r>
    </w:p>
    <w:p w14:paraId="10BBD24A" w14:textId="77777777" w:rsidR="001F3725" w:rsidRDefault="001F3725" w:rsidP="001F3725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14:paraId="107F14CC" w14:textId="088067F6" w:rsidR="004C5E4F" w:rsidRDefault="00CC4A88" w:rsidP="004C5E4F">
      <w:pPr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Secretaria</w:t>
      </w:r>
      <w:r w:rsidR="004C5E4F">
        <w:rPr>
          <w:sz w:val="24"/>
          <w:szCs w:val="24"/>
        </w:rPr>
        <w:t xml:space="preserve"> A</w:t>
      </w:r>
      <w:r w:rsidR="00BD4A8A">
        <w:rPr>
          <w:sz w:val="24"/>
          <w:szCs w:val="24"/>
        </w:rPr>
        <w:t xml:space="preserve">dministrativa. Apoyo Técnico en </w:t>
      </w:r>
      <w:r w:rsidR="004C5E4F">
        <w:rPr>
          <w:sz w:val="24"/>
          <w:szCs w:val="24"/>
        </w:rPr>
        <w:t>Programa                    “Censo de Población y Vivienda”, Ilustre Municipalidad de Antofagasta.</w:t>
      </w:r>
    </w:p>
    <w:p w14:paraId="15CECE48" w14:textId="48F2D27A" w:rsidR="001F3725" w:rsidRDefault="00C71B5A" w:rsidP="00E640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periodo desempeñé </w:t>
      </w:r>
      <w:r w:rsidR="00076778">
        <w:rPr>
          <w:sz w:val="24"/>
          <w:szCs w:val="24"/>
        </w:rPr>
        <w:t xml:space="preserve">labores </w:t>
      </w:r>
      <w:r>
        <w:rPr>
          <w:sz w:val="24"/>
          <w:szCs w:val="24"/>
        </w:rPr>
        <w:t>como Apoyo Técnico para el Programa de “Censo de Población y Vivienda 2017”, c</w:t>
      </w:r>
      <w:r w:rsidR="00A85878">
        <w:rPr>
          <w:sz w:val="24"/>
          <w:szCs w:val="24"/>
        </w:rPr>
        <w:t>ontribuí en</w:t>
      </w:r>
      <w:r>
        <w:rPr>
          <w:sz w:val="24"/>
          <w:szCs w:val="24"/>
        </w:rPr>
        <w:t xml:space="preserve"> la planificación</w:t>
      </w:r>
      <w:r w:rsidR="0052661E">
        <w:rPr>
          <w:sz w:val="24"/>
          <w:szCs w:val="24"/>
        </w:rPr>
        <w:t xml:space="preserve"> y logística</w:t>
      </w:r>
      <w:r>
        <w:rPr>
          <w:sz w:val="24"/>
          <w:szCs w:val="24"/>
        </w:rPr>
        <w:t xml:space="preserve"> de dicho programa</w:t>
      </w:r>
      <w:r w:rsidR="00A85878">
        <w:rPr>
          <w:sz w:val="24"/>
          <w:szCs w:val="24"/>
        </w:rPr>
        <w:t>, elaborando informes mensuales en relación a los avances obtenidos en conjunto de nuestra contraparte, el equipo operativo del Instituto Nacional de Estadísticas (INE) entidad con la que se trabajó durante todo el periodo que conllevó Pre-Censo, Censo y Post Censo. Además de apoyar la Difusión</w:t>
      </w:r>
      <w:r w:rsidR="0052661E">
        <w:rPr>
          <w:sz w:val="24"/>
          <w:szCs w:val="24"/>
        </w:rPr>
        <w:t xml:space="preserve"> del Programa, mediante charlas informativas en “plazas ciudadanas” en distintas áreas de la comuna.</w:t>
      </w:r>
    </w:p>
    <w:p w14:paraId="39CC4B17" w14:textId="77777777" w:rsidR="004C5E4F" w:rsidRPr="0092509C" w:rsidRDefault="004C5E4F" w:rsidP="004C5E4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2017</w:t>
      </w:r>
      <w:r w:rsidR="00076778">
        <w:rPr>
          <w:sz w:val="24"/>
          <w:szCs w:val="24"/>
        </w:rPr>
        <w:tab/>
      </w:r>
      <w:r w:rsidR="00076778">
        <w:rPr>
          <w:sz w:val="24"/>
          <w:szCs w:val="24"/>
        </w:rPr>
        <w:tab/>
      </w:r>
      <w:r w:rsidR="00076778">
        <w:rPr>
          <w:sz w:val="24"/>
          <w:szCs w:val="24"/>
        </w:rPr>
        <w:tab/>
        <w:t>:</w:t>
      </w:r>
      <w:r w:rsidR="00076778">
        <w:rPr>
          <w:sz w:val="24"/>
          <w:szCs w:val="24"/>
        </w:rPr>
        <w:tab/>
      </w:r>
      <w:r>
        <w:rPr>
          <w:sz w:val="24"/>
          <w:szCs w:val="24"/>
        </w:rPr>
        <w:t xml:space="preserve">Apoyo Técnico en </w:t>
      </w:r>
      <w:r w:rsidR="0052661E">
        <w:rPr>
          <w:sz w:val="24"/>
          <w:szCs w:val="24"/>
        </w:rPr>
        <w:t>“</w:t>
      </w:r>
      <w:r>
        <w:rPr>
          <w:sz w:val="24"/>
          <w:szCs w:val="24"/>
        </w:rPr>
        <w:t>Programa Antofagasta Verde</w:t>
      </w:r>
      <w:r w:rsidR="0052661E">
        <w:rPr>
          <w:sz w:val="24"/>
          <w:szCs w:val="24"/>
        </w:rPr>
        <w:t>”</w:t>
      </w:r>
      <w:r>
        <w:rPr>
          <w:sz w:val="24"/>
          <w:szCs w:val="24"/>
        </w:rPr>
        <w:t>, Ilustre Municipalidad de Antofagasta.</w:t>
      </w:r>
    </w:p>
    <w:p w14:paraId="6D698E44" w14:textId="77777777" w:rsidR="0052661E" w:rsidRDefault="0052661E" w:rsidP="004C5E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Programa “Antofagasta Verde” de la Ilustre Municipalidad de Antofagasta, </w:t>
      </w:r>
      <w:r w:rsidR="00CE7052">
        <w:rPr>
          <w:sz w:val="24"/>
          <w:szCs w:val="24"/>
        </w:rPr>
        <w:t>me desempeñé realizando funciones en calidad de apoyo</w:t>
      </w:r>
      <w:r w:rsidR="00FF6F11">
        <w:rPr>
          <w:sz w:val="24"/>
          <w:szCs w:val="24"/>
        </w:rPr>
        <w:t xml:space="preserve"> técnico e integral al Programa, </w:t>
      </w:r>
      <w:r w:rsidR="00CE7052">
        <w:rPr>
          <w:sz w:val="24"/>
          <w:szCs w:val="24"/>
        </w:rPr>
        <w:t>labor que se realizó en co</w:t>
      </w:r>
      <w:r w:rsidR="00FF6F11">
        <w:rPr>
          <w:sz w:val="24"/>
          <w:szCs w:val="24"/>
        </w:rPr>
        <w:t xml:space="preserve">njunto de la Seremía de Energía, convenio que se estableció con la Ilustre Municipalidad de Antofagasta con el fin de generar instancias de difusión que promovieran la educación medio ambiental y concientización de parte de la comunidad respecto al respeto, cuidado y protección del medio ambiente. </w:t>
      </w:r>
    </w:p>
    <w:p w14:paraId="0583A98A" w14:textId="77777777" w:rsidR="00C77EB3" w:rsidRDefault="00C77EB3" w:rsidP="001F3725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</w:p>
    <w:p w14:paraId="7717439A" w14:textId="3F873CD3" w:rsidR="0025322C" w:rsidRPr="0025322C" w:rsidRDefault="0025322C" w:rsidP="004C5E4F">
      <w:pPr>
        <w:jc w:val="both"/>
        <w:rPr>
          <w:sz w:val="24"/>
          <w:szCs w:val="24"/>
        </w:rPr>
      </w:pPr>
      <w:r w:rsidRPr="0025322C">
        <w:rPr>
          <w:sz w:val="24"/>
          <w:szCs w:val="24"/>
        </w:rPr>
        <w:t>2017</w:t>
      </w:r>
      <w:r w:rsidR="00C04709">
        <w:rPr>
          <w:sz w:val="24"/>
          <w:szCs w:val="24"/>
        </w:rPr>
        <w:t>- 2018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322C">
        <w:rPr>
          <w:sz w:val="24"/>
          <w:szCs w:val="24"/>
        </w:rPr>
        <w:t>: Asistente de RRHH</w:t>
      </w:r>
      <w:r w:rsidR="00AF3415" w:rsidRPr="0025322C">
        <w:rPr>
          <w:sz w:val="24"/>
          <w:szCs w:val="24"/>
        </w:rPr>
        <w:t>, empresa</w:t>
      </w:r>
      <w:r w:rsidRPr="0025322C">
        <w:rPr>
          <w:sz w:val="24"/>
          <w:szCs w:val="24"/>
        </w:rPr>
        <w:t xml:space="preserve"> “Certitec Ltda.” </w:t>
      </w:r>
      <w:r w:rsidR="005C4F8C">
        <w:rPr>
          <w:sz w:val="24"/>
          <w:szCs w:val="24"/>
        </w:rPr>
        <w:t xml:space="preserve">Planta </w:t>
      </w:r>
      <w:r w:rsidRPr="0025322C">
        <w:rPr>
          <w:sz w:val="24"/>
          <w:szCs w:val="24"/>
        </w:rPr>
        <w:t>Albemarle, sector La Negra.</w:t>
      </w:r>
    </w:p>
    <w:p w14:paraId="6B729A95" w14:textId="37C52195" w:rsidR="0025322C" w:rsidRDefault="008E3A0D" w:rsidP="004C5E4F">
      <w:pPr>
        <w:jc w:val="both"/>
        <w:rPr>
          <w:sz w:val="24"/>
          <w:szCs w:val="24"/>
        </w:rPr>
      </w:pPr>
      <w:r>
        <w:rPr>
          <w:sz w:val="24"/>
          <w:szCs w:val="24"/>
        </w:rPr>
        <w:t>Desempeñé</w:t>
      </w:r>
      <w:r w:rsidR="0025322C" w:rsidRPr="0025322C">
        <w:rPr>
          <w:sz w:val="24"/>
          <w:szCs w:val="24"/>
        </w:rPr>
        <w:t xml:space="preserve"> labores de Asistente de Recursos Humanos </w:t>
      </w:r>
      <w:r>
        <w:rPr>
          <w:sz w:val="24"/>
          <w:szCs w:val="24"/>
        </w:rPr>
        <w:t xml:space="preserve">hasta marzo de 2018 </w:t>
      </w:r>
      <w:r w:rsidR="0025322C" w:rsidRPr="0025322C">
        <w:rPr>
          <w:sz w:val="24"/>
          <w:szCs w:val="24"/>
        </w:rPr>
        <w:t>en empresa de Montajes y Servicios Generales “Certitec Ltda.”.</w:t>
      </w:r>
      <w:r w:rsidR="0025322C">
        <w:rPr>
          <w:sz w:val="24"/>
          <w:szCs w:val="24"/>
        </w:rPr>
        <w:t xml:space="preserve"> Administración de recursos laborales, carpetas de personal en general, </w:t>
      </w:r>
      <w:r w:rsidR="002A13E0">
        <w:rPr>
          <w:sz w:val="24"/>
          <w:szCs w:val="24"/>
        </w:rPr>
        <w:t xml:space="preserve">apoyo en </w:t>
      </w:r>
      <w:r w:rsidR="0025322C">
        <w:rPr>
          <w:sz w:val="24"/>
          <w:szCs w:val="24"/>
        </w:rPr>
        <w:t xml:space="preserve">remuneraciones, </w:t>
      </w:r>
      <w:r w:rsidR="002A13E0">
        <w:rPr>
          <w:sz w:val="24"/>
          <w:szCs w:val="24"/>
        </w:rPr>
        <w:t xml:space="preserve">auditorías, </w:t>
      </w:r>
      <w:r w:rsidR="0025322C">
        <w:rPr>
          <w:sz w:val="24"/>
          <w:szCs w:val="24"/>
        </w:rPr>
        <w:t>entre otras.</w:t>
      </w:r>
    </w:p>
    <w:p w14:paraId="6546A430" w14:textId="6215BA06" w:rsidR="0025322C" w:rsidRPr="0025322C" w:rsidRDefault="0025322C" w:rsidP="004C5E4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076DBBC4" w14:textId="52897410" w:rsidR="004C5E4F" w:rsidRDefault="004C5E4F" w:rsidP="004C5E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PERFIL</w:t>
      </w:r>
    </w:p>
    <w:p w14:paraId="17C8F88A" w14:textId="77777777" w:rsidR="004C5E4F" w:rsidRDefault="004C5E4F" w:rsidP="004C5E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habilidades blandas que me caracterizan  son </w:t>
      </w:r>
      <w:r w:rsidR="00CB33D1">
        <w:rPr>
          <w:sz w:val="24"/>
          <w:szCs w:val="24"/>
        </w:rPr>
        <w:t xml:space="preserve">el liderazgo, </w:t>
      </w:r>
      <w:r>
        <w:rPr>
          <w:sz w:val="24"/>
          <w:szCs w:val="24"/>
        </w:rPr>
        <w:t>la empatía, responsabilidad, buena dicción, polifuncionalidad, puntualidad, capacidad de trabajo en equipo,</w:t>
      </w:r>
      <w:r w:rsidR="00B50336">
        <w:rPr>
          <w:sz w:val="24"/>
          <w:szCs w:val="24"/>
        </w:rPr>
        <w:t xml:space="preserve"> organización, </w:t>
      </w:r>
      <w:r>
        <w:rPr>
          <w:sz w:val="24"/>
          <w:szCs w:val="24"/>
        </w:rPr>
        <w:t xml:space="preserve"> pro actividad y una profunda necesidad superación.</w:t>
      </w:r>
    </w:p>
    <w:p w14:paraId="13F391AA" w14:textId="77777777" w:rsidR="00CE7052" w:rsidRPr="00016600" w:rsidRDefault="004C5E4F" w:rsidP="004C5E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habilidades técnicas que manejo son: Administración </w:t>
      </w:r>
      <w:r w:rsidR="00076778">
        <w:rPr>
          <w:sz w:val="24"/>
          <w:szCs w:val="24"/>
        </w:rPr>
        <w:t>Media</w:t>
      </w:r>
      <w:r>
        <w:rPr>
          <w:sz w:val="24"/>
          <w:szCs w:val="24"/>
        </w:rPr>
        <w:t xml:space="preserve">, </w:t>
      </w:r>
      <w:r w:rsidR="008E615A">
        <w:rPr>
          <w:sz w:val="24"/>
          <w:szCs w:val="24"/>
        </w:rPr>
        <w:t xml:space="preserve">atención </w:t>
      </w:r>
      <w:r w:rsidR="00B50336">
        <w:rPr>
          <w:sz w:val="24"/>
          <w:szCs w:val="24"/>
        </w:rPr>
        <w:t>de</w:t>
      </w:r>
      <w:r w:rsidR="008E615A">
        <w:rPr>
          <w:sz w:val="24"/>
          <w:szCs w:val="24"/>
        </w:rPr>
        <w:t xml:space="preserve"> clientes,</w:t>
      </w:r>
      <w:r w:rsidR="00B50336">
        <w:rPr>
          <w:sz w:val="24"/>
          <w:szCs w:val="24"/>
        </w:rPr>
        <w:t xml:space="preserve"> manejo de cartera de trabajo, </w:t>
      </w:r>
      <w:r w:rsidR="00F56637">
        <w:rPr>
          <w:sz w:val="24"/>
          <w:szCs w:val="24"/>
        </w:rPr>
        <w:t>T</w:t>
      </w:r>
      <w:r w:rsidR="00B50336">
        <w:rPr>
          <w:sz w:val="24"/>
          <w:szCs w:val="24"/>
        </w:rPr>
        <w:t>elemarketing y manejo de Redes s</w:t>
      </w:r>
      <w:r w:rsidR="00F56637">
        <w:rPr>
          <w:sz w:val="24"/>
          <w:szCs w:val="24"/>
        </w:rPr>
        <w:t>ociales.</w:t>
      </w:r>
    </w:p>
    <w:p w14:paraId="0227DDD6" w14:textId="77777777" w:rsidR="004C5E4F" w:rsidRPr="0092509C" w:rsidRDefault="004C5E4F" w:rsidP="004C5E4F">
      <w:pPr>
        <w:jc w:val="both"/>
        <w:rPr>
          <w:b/>
          <w:sz w:val="24"/>
          <w:szCs w:val="24"/>
        </w:rPr>
      </w:pPr>
      <w:r w:rsidRPr="0092509C">
        <w:rPr>
          <w:b/>
          <w:sz w:val="24"/>
          <w:szCs w:val="24"/>
        </w:rPr>
        <w:t>CONOCIMIENTOS AGREGADOS</w:t>
      </w:r>
    </w:p>
    <w:p w14:paraId="4E75FB43" w14:textId="77777777" w:rsidR="004C5E4F" w:rsidRDefault="004C5E4F" w:rsidP="004C5E4F">
      <w:pPr>
        <w:jc w:val="both"/>
        <w:rPr>
          <w:sz w:val="24"/>
          <w:szCs w:val="24"/>
          <w:lang w:val="en-US"/>
        </w:rPr>
      </w:pPr>
      <w:r w:rsidRPr="0092509C">
        <w:rPr>
          <w:sz w:val="24"/>
          <w:szCs w:val="24"/>
        </w:rPr>
        <w:t xml:space="preserve">Conocimientos de computación: Nivel básico-intermedio. </w:t>
      </w:r>
      <w:r w:rsidRPr="00016600">
        <w:rPr>
          <w:sz w:val="24"/>
          <w:szCs w:val="24"/>
          <w:lang w:val="en-US"/>
        </w:rPr>
        <w:t>Microsoft office: Word, Power Point, Excel.</w:t>
      </w:r>
    </w:p>
    <w:p w14:paraId="4FC4DDBA" w14:textId="268177DA" w:rsidR="0025322C" w:rsidRDefault="004C5E4F" w:rsidP="004C5E4F">
      <w:pPr>
        <w:jc w:val="both"/>
        <w:rPr>
          <w:sz w:val="24"/>
          <w:szCs w:val="24"/>
        </w:rPr>
      </w:pPr>
      <w:r w:rsidRPr="004C5E4F">
        <w:rPr>
          <w:sz w:val="24"/>
          <w:szCs w:val="24"/>
        </w:rPr>
        <w:t xml:space="preserve">Idioma </w:t>
      </w:r>
      <w:r>
        <w:rPr>
          <w:sz w:val="24"/>
          <w:szCs w:val="24"/>
        </w:rPr>
        <w:t>inglé</w:t>
      </w:r>
      <w:r w:rsidRPr="004C5E4F">
        <w:rPr>
          <w:sz w:val="24"/>
          <w:szCs w:val="24"/>
        </w:rPr>
        <w:t>s nivel básico-intermedio.</w:t>
      </w:r>
    </w:p>
    <w:p w14:paraId="02EA9680" w14:textId="41C79D31" w:rsidR="00B50336" w:rsidRDefault="00B50336" w:rsidP="004C5E4F">
      <w:pPr>
        <w:jc w:val="both"/>
        <w:rPr>
          <w:sz w:val="24"/>
          <w:szCs w:val="24"/>
        </w:rPr>
      </w:pPr>
      <w:r w:rsidRPr="001F3725">
        <w:rPr>
          <w:b/>
          <w:sz w:val="24"/>
          <w:szCs w:val="24"/>
        </w:rPr>
        <w:t>RECOMENDACIONES</w:t>
      </w:r>
    </w:p>
    <w:p w14:paraId="7C9C4DC4" w14:textId="77777777" w:rsidR="00C77EB3" w:rsidRDefault="00C77EB3" w:rsidP="00C77EB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77EB3">
        <w:rPr>
          <w:sz w:val="24"/>
          <w:szCs w:val="24"/>
        </w:rPr>
        <w:t xml:space="preserve">Rodrigo Aranda, Gerente General Antofagasta Servis S.A. </w:t>
      </w:r>
    </w:p>
    <w:p w14:paraId="13604AEC" w14:textId="29684F68" w:rsidR="00C77EB3" w:rsidRPr="00EA517F" w:rsidRDefault="00CD7505" w:rsidP="00C77EB3">
      <w:pPr>
        <w:pStyle w:val="Prrafodelista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E-m</w:t>
      </w:r>
      <w:r w:rsidRPr="00C77EB3">
        <w:rPr>
          <w:sz w:val="24"/>
          <w:szCs w:val="24"/>
        </w:rPr>
        <w:t>ail:</w:t>
      </w:r>
      <w:r w:rsidR="00C77EB3" w:rsidRPr="00C77EB3">
        <w:rPr>
          <w:sz w:val="24"/>
          <w:szCs w:val="24"/>
        </w:rPr>
        <w:t xml:space="preserve"> </w:t>
      </w:r>
      <w:hyperlink r:id="rId5" w:history="1">
        <w:r w:rsidR="00C77EB3" w:rsidRPr="00EA517F">
          <w:rPr>
            <w:rStyle w:val="Hipervnculo"/>
            <w:color w:val="000000" w:themeColor="text1"/>
            <w:sz w:val="24"/>
            <w:szCs w:val="24"/>
            <w:u w:val="none"/>
          </w:rPr>
          <w:t>raranda@antofagastaservis.cl</w:t>
        </w:r>
      </w:hyperlink>
    </w:p>
    <w:p w14:paraId="70270DBB" w14:textId="77777777" w:rsidR="00C77EB3" w:rsidRPr="00EA517F" w:rsidRDefault="00C77EB3" w:rsidP="00C77EB3">
      <w:pPr>
        <w:pStyle w:val="Prrafodelista"/>
        <w:jc w:val="both"/>
        <w:rPr>
          <w:color w:val="000000" w:themeColor="text1"/>
          <w:sz w:val="24"/>
          <w:szCs w:val="24"/>
        </w:rPr>
      </w:pPr>
    </w:p>
    <w:p w14:paraId="369B48C2" w14:textId="77777777" w:rsidR="00CD7505" w:rsidRPr="00EA517F" w:rsidRDefault="00CD7505" w:rsidP="00465457">
      <w:pPr>
        <w:pStyle w:val="Prrafodelist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EA517F">
        <w:rPr>
          <w:color w:val="000000" w:themeColor="text1"/>
          <w:sz w:val="24"/>
          <w:szCs w:val="24"/>
        </w:rPr>
        <w:t>María</w:t>
      </w:r>
      <w:r w:rsidR="00C77EB3" w:rsidRPr="00EA517F">
        <w:rPr>
          <w:color w:val="000000" w:themeColor="text1"/>
          <w:sz w:val="24"/>
          <w:szCs w:val="24"/>
        </w:rPr>
        <w:t xml:space="preserve"> Eliana Rocco, Directora Ejecutiva Vittalia Gestión Inmobiliaria S.p.A.  </w:t>
      </w:r>
    </w:p>
    <w:p w14:paraId="44D5937E" w14:textId="44637AF4" w:rsidR="00EA517F" w:rsidRDefault="00CD7505" w:rsidP="00EA517F">
      <w:pPr>
        <w:pStyle w:val="Prrafodelista"/>
        <w:jc w:val="both"/>
        <w:rPr>
          <w:color w:val="000000" w:themeColor="text1"/>
          <w:sz w:val="24"/>
          <w:szCs w:val="24"/>
        </w:rPr>
      </w:pPr>
      <w:r w:rsidRPr="00EA517F">
        <w:rPr>
          <w:color w:val="000000" w:themeColor="text1"/>
          <w:sz w:val="24"/>
          <w:szCs w:val="24"/>
        </w:rPr>
        <w:t>E-mail:</w:t>
      </w:r>
      <w:r w:rsidR="00C77EB3" w:rsidRPr="00EA517F">
        <w:rPr>
          <w:color w:val="000000" w:themeColor="text1"/>
          <w:sz w:val="24"/>
          <w:szCs w:val="24"/>
        </w:rPr>
        <w:t xml:space="preserve"> </w:t>
      </w:r>
      <w:hyperlink r:id="rId6" w:history="1">
        <w:r w:rsidR="00C77EB3" w:rsidRPr="00EA517F">
          <w:rPr>
            <w:rStyle w:val="Hipervnculo"/>
            <w:color w:val="000000" w:themeColor="text1"/>
            <w:sz w:val="24"/>
            <w:szCs w:val="24"/>
            <w:u w:val="none"/>
          </w:rPr>
          <w:t>mrocco@vittalia.cl</w:t>
        </w:r>
      </w:hyperlink>
      <w:r w:rsidR="00C77EB3" w:rsidRPr="00EA517F">
        <w:rPr>
          <w:color w:val="000000" w:themeColor="text1"/>
          <w:sz w:val="24"/>
          <w:szCs w:val="24"/>
        </w:rPr>
        <w:t xml:space="preserve"> </w:t>
      </w:r>
    </w:p>
    <w:p w14:paraId="3770BBE2" w14:textId="77777777" w:rsidR="00EA517F" w:rsidRPr="00EA517F" w:rsidRDefault="00EA517F" w:rsidP="00EA517F">
      <w:pPr>
        <w:pStyle w:val="Prrafodelista"/>
        <w:jc w:val="both"/>
        <w:rPr>
          <w:color w:val="000000" w:themeColor="text1"/>
          <w:sz w:val="24"/>
          <w:szCs w:val="24"/>
        </w:rPr>
      </w:pPr>
    </w:p>
    <w:p w14:paraId="413FC539" w14:textId="51C22815" w:rsidR="00EA517F" w:rsidRDefault="00EA517F" w:rsidP="00EA517F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Jairo Velásquez, Administrador de Contrato, Empresa Certitec Ltda.</w:t>
      </w:r>
    </w:p>
    <w:p w14:paraId="3FFFC1FF" w14:textId="2AD9AD43" w:rsidR="00EA517F" w:rsidRDefault="00EA517F" w:rsidP="00EA517F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E-mail</w:t>
      </w:r>
      <w:bookmarkStart w:id="0" w:name="_GoBack"/>
      <w:r w:rsidRPr="00EA517F">
        <w:rPr>
          <w:color w:val="000000" w:themeColor="text1"/>
          <w:sz w:val="24"/>
          <w:szCs w:val="24"/>
        </w:rPr>
        <w:t xml:space="preserve">: </w:t>
      </w:r>
      <w:hyperlink r:id="rId7" w:history="1">
        <w:r w:rsidRPr="00EA517F">
          <w:rPr>
            <w:rStyle w:val="Hipervnculo"/>
            <w:color w:val="000000" w:themeColor="text1"/>
            <w:sz w:val="24"/>
            <w:szCs w:val="24"/>
            <w:u w:val="none"/>
          </w:rPr>
          <w:t>jvelasquez@certitec.cl</w:t>
        </w:r>
      </w:hyperlink>
      <w:bookmarkEnd w:id="0"/>
    </w:p>
    <w:p w14:paraId="7AE48D63" w14:textId="77777777" w:rsidR="00EA517F" w:rsidRPr="00EA517F" w:rsidRDefault="00EA517F" w:rsidP="00EA517F">
      <w:pPr>
        <w:pStyle w:val="Prrafodelista"/>
        <w:jc w:val="both"/>
        <w:rPr>
          <w:sz w:val="24"/>
          <w:szCs w:val="24"/>
        </w:rPr>
      </w:pPr>
    </w:p>
    <w:p w14:paraId="26A0CD92" w14:textId="77777777" w:rsidR="00953C42" w:rsidRDefault="00C339FC" w:rsidP="00C339FC">
      <w:pPr>
        <w:rPr>
          <w:sz w:val="24"/>
          <w:szCs w:val="24"/>
        </w:rPr>
      </w:pPr>
      <w:r w:rsidRPr="00C339FC">
        <w:rPr>
          <w:noProof/>
          <w:sz w:val="24"/>
          <w:szCs w:val="24"/>
          <w:lang w:val="es-CL" w:eastAsia="es-CL"/>
        </w:rPr>
        <w:drawing>
          <wp:inline distT="0" distB="0" distL="0" distR="0" wp14:anchorId="13C8797D" wp14:editId="0CE95CEC">
            <wp:extent cx="5910467" cy="6073140"/>
            <wp:effectExtent l="0" t="0" r="0" b="0"/>
            <wp:docPr id="2" name="Imagen 2" descr="C:\Users\Samsung\Desktop\RECOMEND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RECOMENDAC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71" cy="608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B1370" w14:textId="77777777" w:rsidR="001F3725" w:rsidRDefault="001F3725" w:rsidP="00C339FC">
      <w:pPr>
        <w:rPr>
          <w:sz w:val="24"/>
          <w:szCs w:val="24"/>
        </w:rPr>
      </w:pPr>
    </w:p>
    <w:p w14:paraId="18256869" w14:textId="77777777" w:rsidR="001F3725" w:rsidRDefault="001F3725" w:rsidP="00C339FC">
      <w:pPr>
        <w:rPr>
          <w:sz w:val="24"/>
          <w:szCs w:val="24"/>
        </w:rPr>
      </w:pPr>
    </w:p>
    <w:p w14:paraId="5A5EE85E" w14:textId="77777777" w:rsidR="001F3725" w:rsidRDefault="001F3725" w:rsidP="00C339FC">
      <w:pPr>
        <w:rPr>
          <w:sz w:val="24"/>
          <w:szCs w:val="24"/>
        </w:rPr>
      </w:pPr>
    </w:p>
    <w:p w14:paraId="060548DA" w14:textId="77777777" w:rsidR="001F3725" w:rsidRDefault="001F3725" w:rsidP="00C339FC">
      <w:pPr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w:lastRenderedPageBreak/>
        <w:drawing>
          <wp:inline distT="0" distB="0" distL="0" distR="0" wp14:anchorId="6F9E7929" wp14:editId="2D9B1946">
            <wp:extent cx="5156200" cy="7302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17-08-16 a las 1.47.35 a.m.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76E68" w14:textId="77777777" w:rsidR="000C6A3E" w:rsidRDefault="000C6A3E" w:rsidP="00C339FC">
      <w:pPr>
        <w:rPr>
          <w:sz w:val="24"/>
          <w:szCs w:val="24"/>
        </w:rPr>
      </w:pPr>
    </w:p>
    <w:p w14:paraId="237370A3" w14:textId="77777777" w:rsidR="000C6A3E" w:rsidRDefault="000C6A3E" w:rsidP="00C339FC">
      <w:pPr>
        <w:rPr>
          <w:sz w:val="24"/>
          <w:szCs w:val="24"/>
        </w:rPr>
      </w:pPr>
    </w:p>
    <w:p w14:paraId="1EB4E36D" w14:textId="77777777" w:rsidR="000C6A3E" w:rsidRDefault="000C6A3E" w:rsidP="00C339FC">
      <w:pPr>
        <w:rPr>
          <w:sz w:val="24"/>
          <w:szCs w:val="24"/>
        </w:rPr>
      </w:pPr>
    </w:p>
    <w:p w14:paraId="1C8587A5" w14:textId="77777777" w:rsidR="000C6A3E" w:rsidRDefault="000C6A3E" w:rsidP="00C339FC">
      <w:pPr>
        <w:rPr>
          <w:sz w:val="24"/>
          <w:szCs w:val="24"/>
        </w:rPr>
      </w:pPr>
    </w:p>
    <w:p w14:paraId="49B17D83" w14:textId="114C4CF1" w:rsidR="000C6A3E" w:rsidRPr="004C5E4F" w:rsidRDefault="000C6A3E" w:rsidP="00EA517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w:lastRenderedPageBreak/>
        <w:drawing>
          <wp:inline distT="0" distB="0" distL="0" distR="0" wp14:anchorId="3730739F" wp14:editId="6F727C53">
            <wp:extent cx="6029325" cy="8305456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n títul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558" cy="832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6A3E" w:rsidRPr="004C5E4F" w:rsidSect="00DC2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0776"/>
    <w:multiLevelType w:val="hybridMultilevel"/>
    <w:tmpl w:val="BBB20CD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E21B68"/>
    <w:multiLevelType w:val="hybridMultilevel"/>
    <w:tmpl w:val="5512F0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940EE"/>
    <w:multiLevelType w:val="hybridMultilevel"/>
    <w:tmpl w:val="1F708C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57"/>
    <w:rsid w:val="00016600"/>
    <w:rsid w:val="00030998"/>
    <w:rsid w:val="000405FF"/>
    <w:rsid w:val="00076778"/>
    <w:rsid w:val="00086B6C"/>
    <w:rsid w:val="000C6A3E"/>
    <w:rsid w:val="000D313E"/>
    <w:rsid w:val="000F07E4"/>
    <w:rsid w:val="00141332"/>
    <w:rsid w:val="00177A2D"/>
    <w:rsid w:val="00196242"/>
    <w:rsid w:val="001F3725"/>
    <w:rsid w:val="001F4799"/>
    <w:rsid w:val="00213A53"/>
    <w:rsid w:val="0025322C"/>
    <w:rsid w:val="002A13E0"/>
    <w:rsid w:val="00346E58"/>
    <w:rsid w:val="003A7D9B"/>
    <w:rsid w:val="003E0459"/>
    <w:rsid w:val="003F3BB7"/>
    <w:rsid w:val="00465457"/>
    <w:rsid w:val="004C5E4F"/>
    <w:rsid w:val="00504F25"/>
    <w:rsid w:val="0052661E"/>
    <w:rsid w:val="00533CDA"/>
    <w:rsid w:val="0058180D"/>
    <w:rsid w:val="005C4F8C"/>
    <w:rsid w:val="00640BC6"/>
    <w:rsid w:val="0064650F"/>
    <w:rsid w:val="00652C4A"/>
    <w:rsid w:val="00686290"/>
    <w:rsid w:val="006D2F92"/>
    <w:rsid w:val="006F6599"/>
    <w:rsid w:val="00712A4D"/>
    <w:rsid w:val="008027D4"/>
    <w:rsid w:val="00827F56"/>
    <w:rsid w:val="008E3A0D"/>
    <w:rsid w:val="008E615A"/>
    <w:rsid w:val="0092509C"/>
    <w:rsid w:val="0093475F"/>
    <w:rsid w:val="00953C42"/>
    <w:rsid w:val="00A37FCE"/>
    <w:rsid w:val="00A42632"/>
    <w:rsid w:val="00A85878"/>
    <w:rsid w:val="00AF3415"/>
    <w:rsid w:val="00B309F6"/>
    <w:rsid w:val="00B50336"/>
    <w:rsid w:val="00BA057E"/>
    <w:rsid w:val="00BD4A8A"/>
    <w:rsid w:val="00C04709"/>
    <w:rsid w:val="00C06327"/>
    <w:rsid w:val="00C339FC"/>
    <w:rsid w:val="00C71B5A"/>
    <w:rsid w:val="00C77EB3"/>
    <w:rsid w:val="00CB33D1"/>
    <w:rsid w:val="00CC4A88"/>
    <w:rsid w:val="00CD7505"/>
    <w:rsid w:val="00CE7052"/>
    <w:rsid w:val="00D458B1"/>
    <w:rsid w:val="00DC205A"/>
    <w:rsid w:val="00DC74BB"/>
    <w:rsid w:val="00DE1724"/>
    <w:rsid w:val="00DF6653"/>
    <w:rsid w:val="00E6406A"/>
    <w:rsid w:val="00EA517F"/>
    <w:rsid w:val="00F36B33"/>
    <w:rsid w:val="00F56637"/>
    <w:rsid w:val="00FF1E7B"/>
    <w:rsid w:val="00FF6F11"/>
    <w:rsid w:val="18D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392E"/>
  <w15:docId w15:val="{EE457B35-F968-4FC9-AD07-4B26C4D9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7EB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velasquez@certitec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occo@vittalia.c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aranda@antofagastaservis.cl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 de Windows</cp:lastModifiedBy>
  <cp:revision>18</cp:revision>
  <dcterms:created xsi:type="dcterms:W3CDTF">2017-08-16T04:52:00Z</dcterms:created>
  <dcterms:modified xsi:type="dcterms:W3CDTF">2018-05-16T05:34:00Z</dcterms:modified>
</cp:coreProperties>
</file>