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8A" w:rsidRDefault="009F3E8A" w:rsidP="009F3E8A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985520" cy="1080770"/>
            <wp:effectExtent l="0" t="0" r="5080" b="5080"/>
            <wp:docPr id="1" name="Imagen 1" descr="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8A" w:rsidRDefault="009F3E8A" w:rsidP="00057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E64" w:rsidRDefault="00E545A3" w:rsidP="00057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5A3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E545A3" w:rsidRPr="00546485" w:rsidRDefault="00E545A3" w:rsidP="00057B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5A3" w:rsidRPr="00546485" w:rsidRDefault="00E545A3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85">
        <w:rPr>
          <w:rFonts w:ascii="Times New Roman" w:hAnsi="Times New Roman" w:cs="Times New Roman"/>
          <w:b/>
          <w:sz w:val="24"/>
          <w:szCs w:val="24"/>
        </w:rPr>
        <w:t>ANTECEDENTES PERSONALES</w:t>
      </w:r>
    </w:p>
    <w:p w:rsidR="00E545A3" w:rsidRDefault="00E545A3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Juan Pablo Carnevali Dickinson.</w:t>
      </w:r>
    </w:p>
    <w:p w:rsidR="00E545A3" w:rsidRDefault="00E545A3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NACIMIENTO: </w:t>
      </w:r>
      <w:r w:rsidR="00546485">
        <w:rPr>
          <w:rFonts w:ascii="Times New Roman" w:hAnsi="Times New Roman" w:cs="Times New Roman"/>
          <w:sz w:val="24"/>
          <w:szCs w:val="24"/>
        </w:rPr>
        <w:t>19 de Junio de 1980.</w:t>
      </w:r>
    </w:p>
    <w:p w:rsidR="00546485" w:rsidRDefault="008F57B9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EDAD: 36</w:t>
      </w:r>
      <w:r w:rsidR="00546485">
        <w:rPr>
          <w:rFonts w:ascii="Times New Roman" w:hAnsi="Times New Roman" w:cs="Times New Roman"/>
          <w:sz w:val="24"/>
          <w:szCs w:val="24"/>
        </w:rPr>
        <w:t xml:space="preserve"> Años.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 Chilena.</w:t>
      </w:r>
    </w:p>
    <w:p w:rsidR="00395304" w:rsidRPr="008F57B9" w:rsidRDefault="00395304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Pedro de Valdivia 3241 Depto. </w:t>
      </w:r>
      <w:r w:rsidRPr="008F57B9">
        <w:rPr>
          <w:rFonts w:ascii="Times New Roman" w:hAnsi="Times New Roman" w:cs="Times New Roman"/>
          <w:sz w:val="24"/>
          <w:szCs w:val="24"/>
          <w:lang w:val="en-US"/>
        </w:rPr>
        <w:t xml:space="preserve">C, </w:t>
      </w:r>
      <w:proofErr w:type="spellStart"/>
      <w:r w:rsidRPr="008F57B9">
        <w:rPr>
          <w:rFonts w:ascii="Times New Roman" w:hAnsi="Times New Roman" w:cs="Times New Roman"/>
          <w:sz w:val="24"/>
          <w:szCs w:val="24"/>
          <w:lang w:val="en-US"/>
        </w:rPr>
        <w:t>Ñuñoa</w:t>
      </w:r>
      <w:proofErr w:type="spellEnd"/>
      <w:r w:rsidRPr="008F57B9">
        <w:rPr>
          <w:rFonts w:ascii="Times New Roman" w:hAnsi="Times New Roman" w:cs="Times New Roman"/>
          <w:sz w:val="24"/>
          <w:szCs w:val="24"/>
          <w:lang w:val="en-US"/>
        </w:rPr>
        <w:t>-Santiago.</w:t>
      </w:r>
    </w:p>
    <w:p w:rsidR="00546485" w:rsidRPr="008F57B9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7B9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8F57B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psicólogo.renovado@gmail.com</w:t>
        </w:r>
      </w:hyperlink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FONO</w:t>
      </w:r>
      <w:r w:rsidR="009F4B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4B2C">
        <w:rPr>
          <w:rFonts w:ascii="Times New Roman" w:hAnsi="Times New Roman" w:cs="Times New Roman"/>
          <w:sz w:val="24"/>
          <w:szCs w:val="24"/>
        </w:rPr>
        <w:t>(02)-</w:t>
      </w:r>
      <w:r>
        <w:rPr>
          <w:rFonts w:ascii="Times New Roman" w:hAnsi="Times New Roman" w:cs="Times New Roman"/>
          <w:sz w:val="24"/>
          <w:szCs w:val="24"/>
        </w:rPr>
        <w:t>22695802</w:t>
      </w:r>
      <w:r w:rsidR="00A26F5D">
        <w:rPr>
          <w:rFonts w:ascii="Times New Roman" w:hAnsi="Times New Roman" w:cs="Times New Roman"/>
          <w:sz w:val="24"/>
          <w:szCs w:val="24"/>
        </w:rPr>
        <w:t xml:space="preserve"> – (09) 95020460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306A" w:rsidRDefault="008A306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 ACADÉMICOS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1985 - 1991: Enseñanza Básica en el Colegio República de Siria (Ñuñoa – Santiago).</w:t>
      </w:r>
    </w:p>
    <w:p w:rsidR="00546485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– 1998: Enseñanza Media en el Liceo José Victorino Lastarria (Providencia – Santiago).</w:t>
      </w:r>
    </w:p>
    <w:p w:rsidR="00ED667D" w:rsidRDefault="00546485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1999 – 2005: Psicología de Ciencias de la Informática  </w:t>
      </w:r>
      <w:r w:rsidR="00ED667D">
        <w:rPr>
          <w:rFonts w:ascii="Times New Roman" w:hAnsi="Times New Roman" w:cs="Times New Roman"/>
          <w:sz w:val="24"/>
          <w:szCs w:val="24"/>
        </w:rPr>
        <w:t>(Providencia – Santiago).</w:t>
      </w:r>
    </w:p>
    <w:p w:rsidR="00470ABC" w:rsidRDefault="00470ABC" w:rsidP="009F3E8A">
      <w:pPr>
        <w:tabs>
          <w:tab w:val="left" w:pos="50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 DE ESTUDIOS UNIVERSITARIOS:</w:t>
      </w:r>
    </w:p>
    <w:p w:rsidR="00470ABC" w:rsidRDefault="003C1C27" w:rsidP="00057B4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carrera profesional de Psicología en la Universidad de Ciencias de la Informática (Ucinf), tiene un total de 10 semestres de estudios intensivos, y 2 semestres más que corresponden a la Práctica Profesional y la rendición del </w:t>
      </w:r>
      <w:r w:rsidR="008A1C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xamen</w:t>
      </w:r>
      <w:r w:rsidR="008A1C09">
        <w:rPr>
          <w:rFonts w:ascii="Times New Roman" w:hAnsi="Times New Roman" w:cs="Times New Roman"/>
          <w:sz w:val="24"/>
          <w:szCs w:val="24"/>
        </w:rPr>
        <w:t xml:space="preserve"> de G</w:t>
      </w:r>
      <w:r>
        <w:rPr>
          <w:rFonts w:ascii="Times New Roman" w:hAnsi="Times New Roman" w:cs="Times New Roman"/>
          <w:sz w:val="24"/>
          <w:szCs w:val="24"/>
        </w:rPr>
        <w:t xml:space="preserve">rado conducente a la obtención </w:t>
      </w:r>
      <w:r w:rsidR="008A1C09">
        <w:rPr>
          <w:rFonts w:ascii="Times New Roman" w:hAnsi="Times New Roman" w:cs="Times New Roman"/>
          <w:sz w:val="24"/>
          <w:szCs w:val="24"/>
        </w:rPr>
        <w:t>del Título Profesional correspondiente.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6A" w:rsidRDefault="008A306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06A" w:rsidRDefault="008A306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OTROS CONOCIMIENTOS</w:t>
      </w:r>
    </w:p>
    <w:p w:rsidR="008A306A" w:rsidRDefault="008A306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 de Psicodiagnóstico “Técnicas de Evaluación Psicométrica”: </w:t>
      </w:r>
      <w:r>
        <w:rPr>
          <w:rFonts w:ascii="Times New Roman" w:hAnsi="Times New Roman" w:cs="Times New Roman"/>
          <w:sz w:val="24"/>
          <w:szCs w:val="24"/>
        </w:rPr>
        <w:t xml:space="preserve">Este curso estuvo dirigido por la Psicóloga Clínica Marcela Gajardo, con una duración de 4 semestres en el Centro Integral de Atención Psicológica (C.I.P.A.) de la Universidad de Ciencias de la Informática (UCINF), y su objetivo fue el aprendizaje y aplicación de instrumentos de psicodiagnóstico infantil y adulto, tales como: </w:t>
      </w:r>
      <w:r>
        <w:rPr>
          <w:rFonts w:ascii="Times New Roman" w:hAnsi="Times New Roman" w:cs="Times New Roman"/>
          <w:b/>
          <w:sz w:val="24"/>
          <w:szCs w:val="24"/>
        </w:rPr>
        <w:t>I.P.C.S.</w:t>
      </w:r>
      <w:r>
        <w:rPr>
          <w:rFonts w:ascii="Times New Roman" w:hAnsi="Times New Roman" w:cs="Times New Roman"/>
          <w:sz w:val="24"/>
          <w:szCs w:val="24"/>
        </w:rPr>
        <w:t xml:space="preserve"> (Inventario de Problemas Conductuales y Socioemocionales para niños entre 3 y 5 años); </w:t>
      </w:r>
      <w:r>
        <w:rPr>
          <w:rFonts w:ascii="Times New Roman" w:hAnsi="Times New Roman" w:cs="Times New Roman"/>
          <w:b/>
          <w:sz w:val="24"/>
          <w:szCs w:val="24"/>
        </w:rPr>
        <w:t>Test de Diagnóstico Operativo de Piaget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06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06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06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06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306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(Batería de Exploración Verbal </w:t>
      </w:r>
      <w:r w:rsidR="0082641E">
        <w:rPr>
          <w:rFonts w:ascii="Times New Roman" w:hAnsi="Times New Roman" w:cs="Times New Roman"/>
          <w:sz w:val="24"/>
          <w:szCs w:val="24"/>
        </w:rPr>
        <w:t xml:space="preserve">para Trastornos de Aprendizaje); </w:t>
      </w:r>
      <w:r w:rsidR="0082641E">
        <w:rPr>
          <w:rFonts w:ascii="Times New Roman" w:hAnsi="Times New Roman" w:cs="Times New Roman"/>
          <w:b/>
          <w:sz w:val="24"/>
          <w:szCs w:val="24"/>
        </w:rPr>
        <w:t xml:space="preserve">T.A.V.I. </w:t>
      </w:r>
      <w:r w:rsidR="0082641E">
        <w:rPr>
          <w:rFonts w:ascii="Times New Roman" w:hAnsi="Times New Roman" w:cs="Times New Roman"/>
          <w:sz w:val="24"/>
          <w:szCs w:val="24"/>
        </w:rPr>
        <w:t xml:space="preserve">(Test de Asimilación Verbal Inmediata); </w:t>
      </w:r>
      <w:r w:rsidR="0082641E">
        <w:rPr>
          <w:rFonts w:ascii="Times New Roman" w:hAnsi="Times New Roman" w:cs="Times New Roman"/>
          <w:b/>
          <w:sz w:val="24"/>
          <w:szCs w:val="24"/>
        </w:rPr>
        <w:t>Test de Semejanzas Verbales</w:t>
      </w:r>
      <w:r w:rsidR="0082641E">
        <w:rPr>
          <w:rFonts w:ascii="Times New Roman" w:hAnsi="Times New Roman" w:cs="Times New Roman"/>
          <w:sz w:val="24"/>
          <w:szCs w:val="24"/>
        </w:rPr>
        <w:t xml:space="preserve"> (3-S); </w:t>
      </w:r>
      <w:r w:rsidR="0082641E">
        <w:rPr>
          <w:rFonts w:ascii="Times New Roman" w:hAnsi="Times New Roman" w:cs="Times New Roman"/>
          <w:b/>
          <w:sz w:val="24"/>
          <w:szCs w:val="24"/>
        </w:rPr>
        <w:t xml:space="preserve">Prueba de Nominación de Conceptos Agrupados por Categoría </w:t>
      </w:r>
      <w:r w:rsidR="0082641E">
        <w:rPr>
          <w:rFonts w:ascii="Times New Roman" w:hAnsi="Times New Roman" w:cs="Times New Roman"/>
          <w:sz w:val="24"/>
          <w:szCs w:val="24"/>
        </w:rPr>
        <w:t xml:space="preserve">(C.A.T.-V); </w:t>
      </w:r>
      <w:r w:rsidR="0082641E">
        <w:rPr>
          <w:rFonts w:ascii="Times New Roman" w:hAnsi="Times New Roman" w:cs="Times New Roman"/>
          <w:b/>
          <w:sz w:val="24"/>
          <w:szCs w:val="24"/>
        </w:rPr>
        <w:t xml:space="preserve">Test de Series Verbales </w:t>
      </w:r>
      <w:r w:rsidR="0082641E">
        <w:rPr>
          <w:rFonts w:ascii="Times New Roman" w:hAnsi="Times New Roman" w:cs="Times New Roman"/>
          <w:sz w:val="24"/>
          <w:szCs w:val="24"/>
        </w:rPr>
        <w:t xml:space="preserve">(S-V); </w:t>
      </w:r>
      <w:r w:rsidR="0082641E">
        <w:rPr>
          <w:rFonts w:ascii="Times New Roman" w:hAnsi="Times New Roman" w:cs="Times New Roman"/>
          <w:b/>
          <w:sz w:val="24"/>
          <w:szCs w:val="24"/>
        </w:rPr>
        <w:t xml:space="preserve">Pruebas de Procesamiento </w:t>
      </w:r>
      <w:r w:rsidR="0082641E" w:rsidRPr="0082641E">
        <w:rPr>
          <w:rFonts w:ascii="Times New Roman" w:hAnsi="Times New Roman" w:cs="Times New Roman"/>
          <w:b/>
          <w:sz w:val="24"/>
          <w:szCs w:val="24"/>
        </w:rPr>
        <w:t>Fonológico</w:t>
      </w:r>
      <w:r w:rsidR="0082641E">
        <w:rPr>
          <w:rFonts w:ascii="Times New Roman" w:hAnsi="Times New Roman" w:cs="Times New Roman"/>
          <w:sz w:val="24"/>
          <w:szCs w:val="24"/>
        </w:rPr>
        <w:t xml:space="preserve">; </w:t>
      </w:r>
      <w:r w:rsidR="0082641E" w:rsidRPr="0082641E">
        <w:rPr>
          <w:rFonts w:ascii="Times New Roman" w:hAnsi="Times New Roman" w:cs="Times New Roman"/>
          <w:b/>
          <w:sz w:val="24"/>
          <w:szCs w:val="24"/>
        </w:rPr>
        <w:t>Prueba de</w:t>
      </w:r>
      <w:r w:rsidR="0082641E">
        <w:rPr>
          <w:rFonts w:ascii="Times New Roman" w:hAnsi="Times New Roman" w:cs="Times New Roman"/>
          <w:sz w:val="24"/>
          <w:szCs w:val="24"/>
        </w:rPr>
        <w:t xml:space="preserve"> </w:t>
      </w:r>
      <w:r w:rsidR="0082641E" w:rsidRPr="0082641E">
        <w:rPr>
          <w:rFonts w:ascii="Times New Roman" w:hAnsi="Times New Roman" w:cs="Times New Roman"/>
          <w:b/>
          <w:sz w:val="24"/>
          <w:szCs w:val="24"/>
        </w:rPr>
        <w:t>Discrimación Auditiva</w:t>
      </w:r>
      <w:r w:rsidR="0082641E">
        <w:rPr>
          <w:rFonts w:ascii="Times New Roman" w:hAnsi="Times New Roman" w:cs="Times New Roman"/>
          <w:sz w:val="24"/>
          <w:szCs w:val="24"/>
        </w:rPr>
        <w:t xml:space="preserve"> (DA); </w:t>
      </w:r>
      <w:r w:rsidR="0082641E">
        <w:rPr>
          <w:rFonts w:ascii="Times New Roman" w:hAnsi="Times New Roman" w:cs="Times New Roman"/>
          <w:b/>
          <w:sz w:val="24"/>
          <w:szCs w:val="24"/>
        </w:rPr>
        <w:t xml:space="preserve">Prueba de Secuencia Auditivo-Fonética </w:t>
      </w:r>
      <w:r w:rsidR="0082641E">
        <w:rPr>
          <w:rFonts w:ascii="Times New Roman" w:hAnsi="Times New Roman" w:cs="Times New Roman"/>
          <w:sz w:val="24"/>
          <w:szCs w:val="24"/>
        </w:rPr>
        <w:t xml:space="preserve">(SA); </w:t>
      </w:r>
      <w:r w:rsidR="0082641E">
        <w:rPr>
          <w:rFonts w:ascii="Times New Roman" w:hAnsi="Times New Roman" w:cs="Times New Roman"/>
          <w:b/>
          <w:sz w:val="24"/>
          <w:szCs w:val="24"/>
        </w:rPr>
        <w:t>Prueba de Integración de Secuencias Auditivas</w:t>
      </w:r>
      <w:r w:rsidR="00A45528">
        <w:rPr>
          <w:rFonts w:ascii="Times New Roman" w:hAnsi="Times New Roman" w:cs="Times New Roman"/>
          <w:b/>
          <w:sz w:val="24"/>
          <w:szCs w:val="24"/>
        </w:rPr>
        <w:t xml:space="preserve"> Orales </w:t>
      </w:r>
      <w:r w:rsidR="00A45528">
        <w:rPr>
          <w:rFonts w:ascii="Times New Roman" w:hAnsi="Times New Roman" w:cs="Times New Roman"/>
          <w:sz w:val="24"/>
          <w:szCs w:val="24"/>
        </w:rPr>
        <w:t xml:space="preserve">(S.A.O.); </w:t>
      </w:r>
      <w:r w:rsidR="00A45528">
        <w:rPr>
          <w:rFonts w:ascii="Times New Roman" w:hAnsi="Times New Roman" w:cs="Times New Roman"/>
          <w:b/>
          <w:sz w:val="24"/>
          <w:szCs w:val="24"/>
        </w:rPr>
        <w:t xml:space="preserve">Prueba de Segmentación de Palabras según sus fonemas </w:t>
      </w:r>
      <w:r w:rsidR="00A45528">
        <w:rPr>
          <w:rFonts w:ascii="Times New Roman" w:hAnsi="Times New Roman" w:cs="Times New Roman"/>
          <w:sz w:val="24"/>
          <w:szCs w:val="24"/>
        </w:rPr>
        <w:t xml:space="preserve">(S.P.) y </w:t>
      </w:r>
      <w:r w:rsidR="00A45528">
        <w:rPr>
          <w:rFonts w:ascii="Times New Roman" w:hAnsi="Times New Roman" w:cs="Times New Roman"/>
          <w:b/>
          <w:sz w:val="24"/>
          <w:szCs w:val="24"/>
        </w:rPr>
        <w:t xml:space="preserve">Prueba de Inversión oral de sílabas </w:t>
      </w:r>
      <w:r w:rsidR="00A45528">
        <w:rPr>
          <w:rFonts w:ascii="Times New Roman" w:hAnsi="Times New Roman" w:cs="Times New Roman"/>
          <w:sz w:val="24"/>
          <w:szCs w:val="24"/>
        </w:rPr>
        <w:t xml:space="preserve">(I.N.V.); </w:t>
      </w:r>
      <w:r w:rsidR="00A45528">
        <w:rPr>
          <w:rFonts w:ascii="Times New Roman" w:hAnsi="Times New Roman" w:cs="Times New Roman"/>
          <w:b/>
          <w:sz w:val="24"/>
          <w:szCs w:val="24"/>
        </w:rPr>
        <w:t>Pruebas de Decodificación Lectora</w:t>
      </w:r>
      <w:r w:rsidR="00A45528">
        <w:rPr>
          <w:rFonts w:ascii="Times New Roman" w:hAnsi="Times New Roman" w:cs="Times New Roman"/>
          <w:sz w:val="24"/>
          <w:szCs w:val="24"/>
        </w:rPr>
        <w:t>;</w:t>
      </w:r>
      <w:r w:rsidR="00A45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528" w:rsidRPr="00A45528">
        <w:rPr>
          <w:rFonts w:ascii="Times New Roman" w:hAnsi="Times New Roman" w:cs="Times New Roman"/>
          <w:b/>
          <w:sz w:val="24"/>
          <w:szCs w:val="24"/>
        </w:rPr>
        <w:t>Prueba de lectura y decodificación visual y auditiva de palabras</w:t>
      </w:r>
      <w:r w:rsidR="00A45528">
        <w:rPr>
          <w:rFonts w:ascii="Times New Roman" w:hAnsi="Times New Roman" w:cs="Times New Roman"/>
          <w:b/>
          <w:sz w:val="24"/>
          <w:szCs w:val="24"/>
        </w:rPr>
        <w:t xml:space="preserve">  y Prueba de lectura y de dictado de pseudo palabras </w:t>
      </w:r>
      <w:r w:rsidR="00A45528">
        <w:rPr>
          <w:rFonts w:ascii="Times New Roman" w:hAnsi="Times New Roman" w:cs="Times New Roman"/>
          <w:sz w:val="24"/>
          <w:szCs w:val="24"/>
        </w:rPr>
        <w:t xml:space="preserve">(IPS y D Ps-p); </w:t>
      </w:r>
      <w:r w:rsidR="00A45528">
        <w:rPr>
          <w:rFonts w:ascii="Times New Roman" w:hAnsi="Times New Roman" w:cs="Times New Roman"/>
          <w:b/>
          <w:sz w:val="24"/>
          <w:szCs w:val="24"/>
        </w:rPr>
        <w:t>Pruebas de Comprensión Oral</w:t>
      </w:r>
      <w:r w:rsidR="00A45528">
        <w:rPr>
          <w:rFonts w:ascii="Times New Roman" w:hAnsi="Times New Roman" w:cs="Times New Roman"/>
          <w:sz w:val="24"/>
          <w:szCs w:val="24"/>
        </w:rPr>
        <w:t xml:space="preserve">; </w:t>
      </w:r>
      <w:r w:rsidR="00A45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Comprensión escuchada de un cuento </w:t>
      </w:r>
      <w:r w:rsidR="00A45528">
        <w:rPr>
          <w:rFonts w:ascii="Times New Roman" w:hAnsi="Times New Roman" w:cs="Times New Roman"/>
          <w:sz w:val="24"/>
          <w:szCs w:val="24"/>
        </w:rPr>
        <w:t>(</w:t>
      </w:r>
      <w:r w:rsidR="00152BDF">
        <w:rPr>
          <w:rFonts w:ascii="Times New Roman" w:hAnsi="Times New Roman" w:cs="Times New Roman"/>
          <w:sz w:val="24"/>
          <w:szCs w:val="24"/>
        </w:rPr>
        <w:t xml:space="preserve">CE); </w:t>
      </w:r>
      <w:r w:rsidR="00152BDF">
        <w:rPr>
          <w:rFonts w:ascii="Times New Roman" w:hAnsi="Times New Roman" w:cs="Times New Roman"/>
          <w:b/>
          <w:sz w:val="24"/>
          <w:szCs w:val="24"/>
        </w:rPr>
        <w:t xml:space="preserve">Cuestionario de Evaluación de Problemas de Aprendizaje </w:t>
      </w:r>
      <w:r w:rsidR="00152BDF">
        <w:rPr>
          <w:rFonts w:ascii="Times New Roman" w:hAnsi="Times New Roman" w:cs="Times New Roman"/>
          <w:sz w:val="24"/>
          <w:szCs w:val="24"/>
        </w:rPr>
        <w:t xml:space="preserve">(C.E.P.A.); </w:t>
      </w:r>
      <w:r w:rsidR="00152BDF">
        <w:rPr>
          <w:rFonts w:ascii="Times New Roman" w:hAnsi="Times New Roman" w:cs="Times New Roman"/>
          <w:b/>
          <w:sz w:val="24"/>
          <w:szCs w:val="24"/>
        </w:rPr>
        <w:t xml:space="preserve">Escalas de Inteligencia de Weschler para niños </w:t>
      </w:r>
      <w:r w:rsidR="00152BDF">
        <w:rPr>
          <w:rFonts w:ascii="Times New Roman" w:hAnsi="Times New Roman" w:cs="Times New Roman"/>
          <w:sz w:val="24"/>
          <w:szCs w:val="24"/>
        </w:rPr>
        <w:t xml:space="preserve">(WISC-R); </w:t>
      </w:r>
      <w:r w:rsidR="00152BDF">
        <w:rPr>
          <w:rFonts w:ascii="Times New Roman" w:hAnsi="Times New Roman" w:cs="Times New Roman"/>
          <w:b/>
          <w:sz w:val="24"/>
          <w:szCs w:val="24"/>
        </w:rPr>
        <w:t xml:space="preserve">Pruebas de Apercepción Temática para niños TAT, CAT (A), CAT (H) </w:t>
      </w:r>
      <w:r w:rsidR="00152BDF" w:rsidRPr="00152BDF">
        <w:rPr>
          <w:rFonts w:ascii="Times New Roman" w:hAnsi="Times New Roman" w:cs="Times New Roman"/>
          <w:sz w:val="24"/>
          <w:szCs w:val="24"/>
        </w:rPr>
        <w:t xml:space="preserve">y </w:t>
      </w:r>
      <w:r w:rsidR="00152BDF">
        <w:rPr>
          <w:rFonts w:ascii="Times New Roman" w:hAnsi="Times New Roman" w:cs="Times New Roman"/>
          <w:b/>
          <w:sz w:val="24"/>
          <w:szCs w:val="24"/>
        </w:rPr>
        <w:t>CAT (S)</w:t>
      </w:r>
      <w:r w:rsidR="00152BDF" w:rsidRPr="00152BDF">
        <w:rPr>
          <w:rFonts w:ascii="Times New Roman" w:hAnsi="Times New Roman" w:cs="Times New Roman"/>
          <w:sz w:val="24"/>
          <w:szCs w:val="24"/>
        </w:rPr>
        <w:t>;</w:t>
      </w:r>
      <w:r w:rsidR="0082641E" w:rsidRPr="00152BDF">
        <w:rPr>
          <w:rFonts w:ascii="Times New Roman" w:hAnsi="Times New Roman" w:cs="Times New Roman"/>
          <w:sz w:val="24"/>
          <w:szCs w:val="24"/>
        </w:rPr>
        <w:t xml:space="preserve"> </w:t>
      </w:r>
      <w:r w:rsidR="00152BDF" w:rsidRPr="00152BDF">
        <w:rPr>
          <w:rFonts w:ascii="Times New Roman" w:hAnsi="Times New Roman" w:cs="Times New Roman"/>
          <w:b/>
          <w:sz w:val="24"/>
          <w:szCs w:val="24"/>
        </w:rPr>
        <w:t>Test de Goodenough</w:t>
      </w:r>
      <w:r w:rsidR="00152BDF">
        <w:rPr>
          <w:rFonts w:ascii="Times New Roman" w:hAnsi="Times New Roman" w:cs="Times New Roman"/>
          <w:sz w:val="24"/>
          <w:szCs w:val="24"/>
        </w:rPr>
        <w:t>;</w:t>
      </w:r>
      <w:r w:rsidR="0082641E" w:rsidRPr="0015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CA">
        <w:rPr>
          <w:rFonts w:ascii="Times New Roman" w:hAnsi="Times New Roman" w:cs="Times New Roman"/>
          <w:b/>
          <w:sz w:val="24"/>
          <w:szCs w:val="24"/>
        </w:rPr>
        <w:t xml:space="preserve">H.T.P. </w:t>
      </w:r>
      <w:r w:rsidR="00DE11CA" w:rsidRPr="00DE11CA">
        <w:rPr>
          <w:rFonts w:ascii="Times New Roman" w:hAnsi="Times New Roman" w:cs="Times New Roman"/>
          <w:sz w:val="24"/>
          <w:szCs w:val="24"/>
        </w:rPr>
        <w:t>(House, Tree, Person)</w:t>
      </w:r>
      <w:r w:rsidR="00DE11CA">
        <w:rPr>
          <w:rFonts w:ascii="Times New Roman" w:hAnsi="Times New Roman" w:cs="Times New Roman"/>
          <w:sz w:val="24"/>
          <w:szCs w:val="24"/>
        </w:rPr>
        <w:t xml:space="preserve">; </w:t>
      </w:r>
      <w:r w:rsidR="00DE11CA">
        <w:rPr>
          <w:rFonts w:ascii="Times New Roman" w:hAnsi="Times New Roman" w:cs="Times New Roman"/>
          <w:b/>
          <w:sz w:val="24"/>
          <w:szCs w:val="24"/>
        </w:rPr>
        <w:t>Bender-BIP</w:t>
      </w:r>
      <w:r w:rsidR="00DE11CA">
        <w:rPr>
          <w:rFonts w:ascii="Times New Roman" w:hAnsi="Times New Roman" w:cs="Times New Roman"/>
          <w:sz w:val="24"/>
          <w:szCs w:val="24"/>
        </w:rPr>
        <w:t xml:space="preserve">; </w:t>
      </w:r>
      <w:r w:rsidR="00DE11CA" w:rsidRPr="00DE11CA">
        <w:rPr>
          <w:rFonts w:ascii="Times New Roman" w:hAnsi="Times New Roman" w:cs="Times New Roman"/>
          <w:b/>
          <w:sz w:val="24"/>
          <w:szCs w:val="24"/>
        </w:rPr>
        <w:t>Escala de Inteligencia de Weschler para Adultos</w:t>
      </w:r>
      <w:r w:rsidR="00DE11CA">
        <w:rPr>
          <w:rFonts w:ascii="Times New Roman" w:hAnsi="Times New Roman" w:cs="Times New Roman"/>
          <w:sz w:val="24"/>
          <w:szCs w:val="24"/>
        </w:rPr>
        <w:t xml:space="preserve"> (WAIS); </w:t>
      </w:r>
      <w:r w:rsidR="00DE11CA" w:rsidRPr="00DE11CA">
        <w:rPr>
          <w:rFonts w:ascii="Times New Roman" w:hAnsi="Times New Roman" w:cs="Times New Roman"/>
          <w:b/>
          <w:sz w:val="24"/>
          <w:szCs w:val="24"/>
        </w:rPr>
        <w:t>Cuestionario de Personalidad MMPI</w:t>
      </w:r>
      <w:r w:rsidR="00DE11CA">
        <w:rPr>
          <w:rFonts w:ascii="Times New Roman" w:hAnsi="Times New Roman" w:cs="Times New Roman"/>
          <w:sz w:val="24"/>
          <w:szCs w:val="24"/>
        </w:rPr>
        <w:t xml:space="preserve">; </w:t>
      </w:r>
      <w:r w:rsidR="00DE11CA">
        <w:rPr>
          <w:rFonts w:ascii="Times New Roman" w:hAnsi="Times New Roman" w:cs="Times New Roman"/>
          <w:b/>
          <w:sz w:val="24"/>
          <w:szCs w:val="24"/>
        </w:rPr>
        <w:t>Test de Rorschach</w:t>
      </w:r>
      <w:r w:rsidR="00DE11CA">
        <w:rPr>
          <w:rFonts w:ascii="Times New Roman" w:hAnsi="Times New Roman" w:cs="Times New Roman"/>
          <w:sz w:val="24"/>
          <w:szCs w:val="24"/>
        </w:rPr>
        <w:t xml:space="preserve">; </w:t>
      </w:r>
      <w:r w:rsidR="00DE11CA" w:rsidRPr="00652072">
        <w:rPr>
          <w:rFonts w:ascii="Times New Roman" w:hAnsi="Times New Roman" w:cs="Times New Roman"/>
          <w:b/>
          <w:sz w:val="24"/>
          <w:szCs w:val="24"/>
        </w:rPr>
        <w:t xml:space="preserve">Test de Relaciones </w:t>
      </w:r>
      <w:r w:rsidR="00652072" w:rsidRPr="00652072">
        <w:rPr>
          <w:rFonts w:ascii="Times New Roman" w:hAnsi="Times New Roman" w:cs="Times New Roman"/>
          <w:b/>
          <w:sz w:val="24"/>
          <w:szCs w:val="24"/>
        </w:rPr>
        <w:t>objetales de H. Phillipson</w:t>
      </w:r>
      <w:r w:rsidR="00652072">
        <w:rPr>
          <w:rFonts w:ascii="Times New Roman" w:hAnsi="Times New Roman" w:cs="Times New Roman"/>
          <w:sz w:val="24"/>
          <w:szCs w:val="24"/>
        </w:rPr>
        <w:t>;</w:t>
      </w:r>
      <w:r w:rsidRPr="00DE1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072" w:rsidRPr="00652072">
        <w:rPr>
          <w:rFonts w:ascii="Times New Roman" w:hAnsi="Times New Roman" w:cs="Times New Roman"/>
          <w:b/>
          <w:sz w:val="24"/>
          <w:szCs w:val="24"/>
        </w:rPr>
        <w:t>Cuestionario Desiderativo</w:t>
      </w:r>
      <w:r w:rsidR="00652072">
        <w:rPr>
          <w:rFonts w:ascii="Times New Roman" w:hAnsi="Times New Roman" w:cs="Times New Roman"/>
          <w:sz w:val="24"/>
          <w:szCs w:val="24"/>
        </w:rPr>
        <w:t>.</w:t>
      </w:r>
      <w:r w:rsidRPr="00DE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E8A" w:rsidRDefault="009F3E8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32" w:rsidRDefault="004F5B32" w:rsidP="00057B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 de Psicoanálisis “Abordaje psicoanalítico del adolescente desde los polos de la normalidad – anormalidad”: </w:t>
      </w:r>
      <w:r>
        <w:rPr>
          <w:rFonts w:ascii="Times New Roman" w:hAnsi="Times New Roman" w:cs="Times New Roman"/>
          <w:sz w:val="24"/>
          <w:szCs w:val="24"/>
        </w:rPr>
        <w:t>Este curso estuvo dirigido por la profesional Ps. Cecilia Paredes, Psicóloga UC, Psicoanalista de la Sociedad Chilena de Psicoanálisis (ICHPA). Doctorado en Psicología, UC.</w:t>
      </w:r>
    </w:p>
    <w:p w:rsidR="009F3E8A" w:rsidRDefault="009F3E8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50" w:rsidRPr="00566E50" w:rsidRDefault="00566E50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E50">
        <w:rPr>
          <w:rFonts w:ascii="Times New Roman" w:hAnsi="Times New Roman" w:cs="Times New Roman"/>
          <w:b/>
          <w:sz w:val="24"/>
          <w:szCs w:val="24"/>
        </w:rPr>
        <w:t>Atrévete a Crecer: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E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aller de autoconocimiento y crecimiento interior, con un total de 14 sesiones de trabajo, desde Agosto </w:t>
      </w:r>
      <w:r w:rsidR="009F3B06">
        <w:rPr>
          <w:rFonts w:ascii="Times New Roman" w:hAnsi="Times New Roman" w:cs="Times New Roman"/>
          <w:sz w:val="24"/>
          <w:szCs w:val="24"/>
        </w:rPr>
        <w:t>a Noviembre 2013. Este es un Taller de Escritura en forma de “Diario Personal”, basado en tres dimensiones básicas: rememorando y asumiendo el pasado, confrontando el presente como sujeto consciente e intuyendo el futuro a construir. El taller fue dictado por el Centro de Espiritualidad Ignaciana C.E.I. Organismo de la Compañía de Jesús.</w:t>
      </w:r>
    </w:p>
    <w:p w:rsidR="009F3E8A" w:rsidRDefault="009F3E8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32" w:rsidRDefault="004F5B32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Inglés a nivel medio.</w:t>
      </w:r>
    </w:p>
    <w:p w:rsidR="009F3E8A" w:rsidRDefault="009F3E8A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32" w:rsidRDefault="004F5B32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Computación a nivel avanzado.</w:t>
      </w:r>
    </w:p>
    <w:p w:rsidR="005B6D89" w:rsidRDefault="005703F1" w:rsidP="00057B4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EXPERIENCIA LABORAL</w:t>
      </w:r>
      <w:r w:rsidR="00395304">
        <w:rPr>
          <w:rFonts w:ascii="Times New Roman" w:hAnsi="Times New Roman" w:cs="Times New Roman"/>
          <w:b/>
          <w:sz w:val="24"/>
          <w:szCs w:val="24"/>
        </w:rPr>
        <w:t xml:space="preserve"> PSICÓLOGO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E8A" w:rsidRDefault="009F3E8A" w:rsidP="005B6D8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3F1" w:rsidRDefault="005703F1" w:rsidP="005B6D89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1993 – 1996: </w:t>
      </w:r>
      <w:r w:rsidRPr="005B6D89">
        <w:rPr>
          <w:rFonts w:ascii="Times New Roman" w:hAnsi="Times New Roman" w:cs="Times New Roman"/>
          <w:b/>
          <w:sz w:val="24"/>
          <w:szCs w:val="24"/>
        </w:rPr>
        <w:t>A</w:t>
      </w:r>
      <w:r w:rsidR="00A615BE">
        <w:rPr>
          <w:rFonts w:ascii="Times New Roman" w:hAnsi="Times New Roman" w:cs="Times New Roman"/>
          <w:b/>
          <w:sz w:val="24"/>
          <w:szCs w:val="24"/>
        </w:rPr>
        <w:t>SPOCIACIÓN CRISTIANA DE JÓ</w:t>
      </w:r>
      <w:r w:rsidR="005B6D89" w:rsidRPr="005B6D89">
        <w:rPr>
          <w:rFonts w:ascii="Times New Roman" w:hAnsi="Times New Roman" w:cs="Times New Roman"/>
          <w:b/>
          <w:sz w:val="24"/>
          <w:szCs w:val="24"/>
        </w:rPr>
        <w:t>VENES (Y.M.C.A.)</w:t>
      </w:r>
    </w:p>
    <w:p w:rsidR="005B6D89" w:rsidRDefault="005B6D89" w:rsidP="005B6D8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89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miembro del Cuerpo de Voluntarios; desempeñando mi función de monitor de natación y educación física, en la categoría “Pollitos” (menores de 3 a 5 años de edad).</w:t>
      </w:r>
    </w:p>
    <w:p w:rsidR="005B6D89" w:rsidRDefault="005B6D89" w:rsidP="005B6D8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D89" w:rsidRDefault="005B6D89" w:rsidP="005B6D89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2001: </w:t>
      </w:r>
      <w:r>
        <w:rPr>
          <w:rFonts w:ascii="Times New Roman" w:hAnsi="Times New Roman" w:cs="Times New Roman"/>
          <w:b/>
          <w:sz w:val="24"/>
          <w:szCs w:val="24"/>
        </w:rPr>
        <w:t>C.I.P.A. (CENTRO INTEGRAL DE PSICOLOGÍA APLICADA</w:t>
      </w:r>
      <w:r w:rsidR="00A615BE">
        <w:rPr>
          <w:rFonts w:ascii="Times New Roman" w:hAnsi="Times New Roman" w:cs="Times New Roman"/>
          <w:b/>
          <w:sz w:val="24"/>
          <w:szCs w:val="24"/>
        </w:rPr>
        <w:t>) DE LA UNIVERSIDAD DE CIENCIAS DE LA INFORMÁTICA.</w:t>
      </w:r>
    </w:p>
    <w:p w:rsidR="00A615BE" w:rsidRDefault="00A615BE" w:rsidP="005B6D8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encargado del Psicodiagnóstico y Psicoterapia Infantil, bajo la Supervisión de la Docente Marcela Gajardo. </w:t>
      </w:r>
    </w:p>
    <w:p w:rsidR="00A615BE" w:rsidRDefault="00A615BE" w:rsidP="005B6D8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5BE" w:rsidRDefault="00200DF0" w:rsidP="005B6D89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2001 - 2004</w:t>
      </w:r>
      <w:r w:rsidR="00A615BE">
        <w:rPr>
          <w:rFonts w:ascii="Times New Roman" w:hAnsi="Times New Roman" w:cs="Times New Roman"/>
          <w:sz w:val="24"/>
          <w:szCs w:val="24"/>
        </w:rPr>
        <w:t xml:space="preserve">: </w:t>
      </w:r>
      <w:r w:rsidR="00A615BE">
        <w:rPr>
          <w:rFonts w:ascii="Times New Roman" w:hAnsi="Times New Roman" w:cs="Times New Roman"/>
          <w:b/>
          <w:sz w:val="24"/>
          <w:szCs w:val="24"/>
        </w:rPr>
        <w:t>CORPORACIÓN MUNICIPAL DE DESARROLLO SOCIAL DE CERRO NAVIA, DIRECCIÓN DE SALUD COMUNAL.</w:t>
      </w:r>
    </w:p>
    <w:p w:rsidR="00A615BE" w:rsidRDefault="00A615BE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Monitor en Rehabilitación</w:t>
      </w:r>
      <w:r w:rsidR="00200DF0">
        <w:rPr>
          <w:rFonts w:ascii="Times New Roman" w:hAnsi="Times New Roman" w:cs="Times New Roman"/>
          <w:sz w:val="24"/>
          <w:szCs w:val="24"/>
        </w:rPr>
        <w:t xml:space="preserve"> de Talleres “Estrategias para dejar de fumar”, dentro del Consultorio Municipal Albertz.</w:t>
      </w:r>
    </w:p>
    <w:p w:rsidR="006D4558" w:rsidRDefault="006D4558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58" w:rsidRDefault="006D4558" w:rsidP="00200DF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2004: </w:t>
      </w:r>
      <w:r>
        <w:rPr>
          <w:rFonts w:ascii="Times New Roman" w:hAnsi="Times New Roman" w:cs="Times New Roman"/>
          <w:b/>
          <w:sz w:val="24"/>
          <w:szCs w:val="24"/>
        </w:rPr>
        <w:t>CENTRO DE ORIENTACIÓN PSICOLÓGICA ESPECIALIZADA Y REHABILITADORA (C.O.P.E.R.)</w:t>
      </w:r>
    </w:p>
    <w:p w:rsidR="006D4558" w:rsidRPr="006D4558" w:rsidRDefault="006D4558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encargado del Psicodiagnóstico y Psicoterapia Infanto-Juvenil y Adultos, bajo la Supervisión de la Psicóloga Clínica Cecilia Paredes, realizando evaluaciones e intervenciones psicosocioafectivas, además de asesoramient</w:t>
      </w:r>
      <w:r w:rsidR="00450EC7">
        <w:rPr>
          <w:rFonts w:ascii="Times New Roman" w:hAnsi="Times New Roman" w:cs="Times New Roman"/>
          <w:sz w:val="24"/>
          <w:szCs w:val="24"/>
        </w:rPr>
        <w:t>o familiar, terapia individual y terapia de pareja.</w:t>
      </w:r>
    </w:p>
    <w:p w:rsidR="00200DF0" w:rsidRDefault="00200DF0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DF0" w:rsidRPr="006D4558" w:rsidRDefault="006D4558" w:rsidP="00200DF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Febrero – Junio del 2005: </w:t>
      </w:r>
      <w:r>
        <w:rPr>
          <w:rFonts w:ascii="Times New Roman" w:hAnsi="Times New Roman" w:cs="Times New Roman"/>
          <w:b/>
          <w:sz w:val="24"/>
          <w:szCs w:val="24"/>
        </w:rPr>
        <w:t>CLÌNICA ÑUÑOA PSIQUIATRÍA.</w:t>
      </w:r>
    </w:p>
    <w:p w:rsidR="00952880" w:rsidRDefault="00F05897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897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Coterapeuta en Programa de Rehabilitación y Reeducación de Drogas, bajo la Supervisión del Psicólogo Clínico Fernando Contente. En este contexto, realizaba  Terapia Individual, Terapia Familiar y Terapia Familiar Ampliada.</w:t>
      </w:r>
    </w:p>
    <w:p w:rsidR="00952880" w:rsidRDefault="00952880" w:rsidP="00200D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880" w:rsidRPr="00952880" w:rsidRDefault="00952880" w:rsidP="009528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952880">
        <w:rPr>
          <w:rFonts w:ascii="Times New Roman" w:hAnsi="Times New Roman" w:cs="Times New Roman"/>
          <w:sz w:val="24"/>
          <w:szCs w:val="24"/>
          <w:lang w:val="es-CL"/>
        </w:rPr>
        <w:t xml:space="preserve">2007: </w:t>
      </w:r>
      <w:r w:rsidRPr="00952880">
        <w:rPr>
          <w:rFonts w:ascii="Times New Roman" w:hAnsi="Times New Roman" w:cs="Times New Roman"/>
          <w:b/>
          <w:sz w:val="24"/>
          <w:szCs w:val="24"/>
          <w:lang w:val="es-CL"/>
        </w:rPr>
        <w:t xml:space="preserve">SOCIEDAD EDUCACIONAL </w:t>
      </w:r>
      <w:smartTag w:uri="urn:schemas-microsoft-com:office:smarttags" w:element="PersonName">
        <w:smartTagPr>
          <w:attr w:name="ProductID" w:val="LA VILLETTE"/>
        </w:smartTagPr>
        <w:r w:rsidRPr="00952880">
          <w:rPr>
            <w:rFonts w:ascii="Times New Roman" w:hAnsi="Times New Roman" w:cs="Times New Roman"/>
            <w:b/>
            <w:sz w:val="24"/>
            <w:szCs w:val="24"/>
            <w:lang w:val="es-CL"/>
          </w:rPr>
          <w:t>LA VILLETTE</w:t>
        </w:r>
      </w:smartTag>
      <w:r w:rsidRPr="00952880">
        <w:rPr>
          <w:rFonts w:ascii="Times New Roman" w:hAnsi="Times New Roman" w:cs="Times New Roman"/>
          <w:b/>
          <w:sz w:val="24"/>
          <w:szCs w:val="24"/>
          <w:lang w:val="es-CL"/>
        </w:rPr>
        <w:t>:</w:t>
      </w:r>
    </w:p>
    <w:p w:rsidR="00455C79" w:rsidRDefault="00952880" w:rsidP="00455C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80">
        <w:rPr>
          <w:rFonts w:ascii="Times New Roman" w:hAnsi="Times New Roman" w:cs="Times New Roman"/>
          <w:sz w:val="24"/>
          <w:szCs w:val="24"/>
          <w:lang w:val="es-CL"/>
        </w:rPr>
        <w:t>Como parte del Departamento de Psicopedagogía. En este cargo, realicé evaluaciones, diagnósticos y psicoterapia sistémica</w:t>
      </w:r>
      <w:r w:rsidRPr="00952880">
        <w:rPr>
          <w:rFonts w:ascii="Times New Roman" w:hAnsi="Times New Roman" w:cs="Times New Roman"/>
          <w:sz w:val="24"/>
          <w:szCs w:val="24"/>
        </w:rPr>
        <w:t>; Intervenciones socio-educativas; Apoyo y asesoramiento a los profesores en el manejo de alumnos con necesidades y/o con situaciones educativas especiales y; Asesoramiento en la elaboración de proyectos educativos acordes a las características psicosociales y de aprendizaje de los alumnos.</w:t>
      </w:r>
    </w:p>
    <w:p w:rsidR="00455C79" w:rsidRDefault="00455C79" w:rsidP="00455C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79" w:rsidRPr="00455C79" w:rsidRDefault="00455C79" w:rsidP="00455C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07 a"/>
        </w:smartTagPr>
        <w:r w:rsidRPr="00455C79">
          <w:rPr>
            <w:rFonts w:ascii="Times New Roman" w:hAnsi="Times New Roman" w:cs="Times New Roman"/>
            <w:sz w:val="24"/>
            <w:szCs w:val="24"/>
            <w:lang w:val="es-CL"/>
          </w:rPr>
          <w:t>2007 a</w:t>
        </w:r>
      </w:smartTag>
      <w:r w:rsidRPr="00455C79">
        <w:rPr>
          <w:rFonts w:ascii="Times New Roman" w:hAnsi="Times New Roman" w:cs="Times New Roman"/>
          <w:sz w:val="24"/>
          <w:szCs w:val="24"/>
          <w:lang w:val="es-CL"/>
        </w:rPr>
        <w:t xml:space="preserve"> la fecha: </w:t>
      </w:r>
      <w:r w:rsidRPr="00455C79">
        <w:rPr>
          <w:rFonts w:ascii="Times New Roman" w:hAnsi="Times New Roman" w:cs="Times New Roman"/>
          <w:b/>
          <w:sz w:val="24"/>
          <w:szCs w:val="24"/>
        </w:rPr>
        <w:t>CARNEVALI &amp; PSICOLOGOS S.A.:</w:t>
      </w:r>
    </w:p>
    <w:p w:rsidR="00455C79" w:rsidRDefault="00455C79" w:rsidP="00455C79">
      <w:pPr>
        <w:pStyle w:val="Textoindependiente"/>
        <w:pBdr>
          <w:bottom w:val="single" w:sz="12" w:space="1" w:color="auto"/>
        </w:pBdr>
        <w:spacing w:line="480" w:lineRule="auto"/>
        <w:ind w:firstLine="708"/>
        <w:rPr>
          <w:rFonts w:ascii="Times New Roman" w:hAnsi="Times New Roman" w:cs="Times New Roman"/>
        </w:rPr>
      </w:pPr>
      <w:r w:rsidRPr="00455C79">
        <w:rPr>
          <w:rFonts w:ascii="Times New Roman" w:hAnsi="Times New Roman" w:cs="Times New Roman"/>
        </w:rPr>
        <w:t>Como psicólogo en Procesos de Selección y Reclutamiento Masivos</w:t>
      </w:r>
      <w:r w:rsidR="00395304">
        <w:rPr>
          <w:rFonts w:ascii="Times New Roman" w:hAnsi="Times New Roman" w:cs="Times New Roman"/>
        </w:rPr>
        <w:t>.</w:t>
      </w:r>
    </w:p>
    <w:p w:rsidR="00395304" w:rsidRDefault="00395304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395304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EXPERIENCIA LABORAL CONSERJE:</w:t>
      </w:r>
    </w:p>
    <w:p w:rsidR="00395304" w:rsidRPr="00E67661" w:rsidRDefault="00395304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lastRenderedPageBreak/>
        <w:t xml:space="preserve">Febrero – Agosto del 2012: </w:t>
      </w:r>
      <w:r w:rsidRPr="00E67661">
        <w:rPr>
          <w:rFonts w:ascii="Times New Roman" w:hAnsi="Times New Roman" w:cs="Times New Roman"/>
          <w:b/>
          <w:sz w:val="24"/>
          <w:szCs w:val="24"/>
        </w:rPr>
        <w:t>CONDOMINIO MIRADOR DE ÁGUILAS:</w:t>
      </w:r>
    </w:p>
    <w:p w:rsidR="00E165B4" w:rsidRPr="00E67661" w:rsidRDefault="00395304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t xml:space="preserve">Como Conserje turno día. Estuve a cargo del cuidado de 10 departamentos de lujo, velando en ingreso y salida de </w:t>
      </w:r>
      <w:r w:rsidR="00E165B4" w:rsidRPr="00E67661">
        <w:rPr>
          <w:rFonts w:ascii="Times New Roman" w:hAnsi="Times New Roman" w:cs="Times New Roman"/>
          <w:sz w:val="24"/>
          <w:szCs w:val="24"/>
        </w:rPr>
        <w:t>residentes y/</w:t>
      </w:r>
      <w:r w:rsidRPr="00E67661">
        <w:rPr>
          <w:rFonts w:ascii="Times New Roman" w:hAnsi="Times New Roman" w:cs="Times New Roman"/>
          <w:sz w:val="24"/>
          <w:szCs w:val="24"/>
        </w:rPr>
        <w:t xml:space="preserve">o visitas. </w:t>
      </w:r>
      <w:r w:rsidR="00E165B4" w:rsidRPr="00E67661">
        <w:rPr>
          <w:rFonts w:ascii="Times New Roman" w:hAnsi="Times New Roman" w:cs="Times New Roman"/>
          <w:sz w:val="24"/>
          <w:szCs w:val="24"/>
        </w:rPr>
        <w:t>También</w:t>
      </w:r>
      <w:r w:rsidR="00E67661" w:rsidRPr="00E67661">
        <w:rPr>
          <w:rFonts w:ascii="Times New Roman" w:hAnsi="Times New Roman" w:cs="Times New Roman"/>
          <w:sz w:val="24"/>
          <w:szCs w:val="24"/>
        </w:rPr>
        <w:t>,</w:t>
      </w:r>
      <w:r w:rsidR="00E165B4" w:rsidRPr="00E67661">
        <w:rPr>
          <w:rFonts w:ascii="Times New Roman" w:hAnsi="Times New Roman" w:cs="Times New Roman"/>
          <w:sz w:val="24"/>
          <w:szCs w:val="24"/>
        </w:rPr>
        <w:t xml:space="preserve"> </w:t>
      </w:r>
      <w:r w:rsidR="00E67661" w:rsidRPr="00E67661">
        <w:rPr>
          <w:rFonts w:ascii="Times New Roman" w:hAnsi="Times New Roman" w:cs="Times New Roman"/>
          <w:sz w:val="24"/>
          <w:szCs w:val="24"/>
        </w:rPr>
        <w:t>debí hacer funciones de Aseo, y M</w:t>
      </w:r>
      <w:r w:rsidR="00E165B4" w:rsidRPr="00E67661">
        <w:rPr>
          <w:rFonts w:ascii="Times New Roman" w:hAnsi="Times New Roman" w:cs="Times New Roman"/>
          <w:sz w:val="24"/>
          <w:szCs w:val="24"/>
        </w:rPr>
        <w:t>antenci</w:t>
      </w:r>
      <w:r w:rsidR="00E67661" w:rsidRPr="00E67661">
        <w:rPr>
          <w:rFonts w:ascii="Times New Roman" w:hAnsi="Times New Roman" w:cs="Times New Roman"/>
          <w:sz w:val="24"/>
          <w:szCs w:val="24"/>
        </w:rPr>
        <w:t>ón de Calderas y Grupo E</w:t>
      </w:r>
      <w:r w:rsidR="00E165B4" w:rsidRPr="00E67661">
        <w:rPr>
          <w:rFonts w:ascii="Times New Roman" w:hAnsi="Times New Roman" w:cs="Times New Roman"/>
          <w:sz w:val="24"/>
          <w:szCs w:val="24"/>
        </w:rPr>
        <w:t xml:space="preserve">lectrógeno. </w:t>
      </w:r>
    </w:p>
    <w:p w:rsidR="00395304" w:rsidRPr="00E67661" w:rsidRDefault="00395304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t>Mi empleador, fue la empresa ILIA Consultores, bajo la Supervisión de Romina Venegas (</w:t>
      </w:r>
      <w:hyperlink r:id="rId10" w:history="1">
        <w:r w:rsidR="00E165B4" w:rsidRPr="00E67661">
          <w:rPr>
            <w:rStyle w:val="Hipervnculo"/>
            <w:rFonts w:ascii="Times New Roman" w:hAnsi="Times New Roman" w:cs="Times New Roman"/>
            <w:sz w:val="24"/>
            <w:szCs w:val="24"/>
          </w:rPr>
          <w:t>rvenegas@ilia.cl</w:t>
        </w:r>
      </w:hyperlink>
      <w:r w:rsidR="00E165B4" w:rsidRPr="00E67661">
        <w:rPr>
          <w:rFonts w:ascii="Times New Roman" w:hAnsi="Times New Roman" w:cs="Times New Roman"/>
          <w:sz w:val="24"/>
          <w:szCs w:val="24"/>
        </w:rPr>
        <w:t>).</w:t>
      </w:r>
    </w:p>
    <w:p w:rsidR="00E67661" w:rsidRP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61" w:rsidRP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t xml:space="preserve">Agosto del 2012 – Marzo 2014: </w:t>
      </w:r>
      <w:r w:rsidRPr="00E67661">
        <w:rPr>
          <w:rFonts w:ascii="Times New Roman" w:hAnsi="Times New Roman" w:cs="Times New Roman"/>
          <w:b/>
          <w:sz w:val="24"/>
          <w:szCs w:val="24"/>
        </w:rPr>
        <w:t>CONDOMINIO ALTO MACUL:</w:t>
      </w:r>
    </w:p>
    <w:p w:rsidR="00E67661" w:rsidRP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t>Como conserje turno noche de un complejo de 56 casas. En este cargo, se controlaba el ingreso y salida de vehículos desde caseta, se monitoreaban las cámaras de seguridad y se efectuaban Rondas con sistema de localización GPS.</w:t>
      </w:r>
    </w:p>
    <w:p w:rsid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61">
        <w:rPr>
          <w:rFonts w:ascii="Times New Roman" w:hAnsi="Times New Roman" w:cs="Times New Roman"/>
          <w:sz w:val="24"/>
          <w:szCs w:val="24"/>
        </w:rPr>
        <w:t>Estuve bajo la Supervisión del Administrador, Sr. Víctor Valdivieso (</w:t>
      </w:r>
      <w:hyperlink r:id="rId11" w:history="1">
        <w:r w:rsidRPr="00E67661">
          <w:rPr>
            <w:rStyle w:val="Hipervnculo"/>
            <w:rFonts w:ascii="Times New Roman" w:hAnsi="Times New Roman" w:cs="Times New Roman"/>
            <w:sz w:val="24"/>
            <w:szCs w:val="24"/>
          </w:rPr>
          <w:t>condominioaltomacul@gmail.com</w:t>
        </w:r>
      </w:hyperlink>
      <w:r w:rsidRPr="00E67661">
        <w:rPr>
          <w:rFonts w:ascii="Times New Roman" w:hAnsi="Times New Roman" w:cs="Times New Roman"/>
          <w:sz w:val="24"/>
          <w:szCs w:val="24"/>
        </w:rPr>
        <w:t>).</w:t>
      </w:r>
    </w:p>
    <w:p w:rsid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61" w:rsidRDefault="00F66C9C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 2014 – Diciembre</w:t>
      </w:r>
      <w:r w:rsidR="00E67661">
        <w:rPr>
          <w:rFonts w:ascii="Times New Roman" w:hAnsi="Times New Roman" w:cs="Times New Roman"/>
          <w:sz w:val="24"/>
          <w:szCs w:val="24"/>
        </w:rPr>
        <w:t xml:space="preserve"> 2016: </w:t>
      </w:r>
      <w:r w:rsidR="00E67661">
        <w:rPr>
          <w:rFonts w:ascii="Times New Roman" w:hAnsi="Times New Roman" w:cs="Times New Roman"/>
          <w:b/>
          <w:sz w:val="24"/>
          <w:szCs w:val="24"/>
        </w:rPr>
        <w:t>COMUNIDAD LAS TORCAZAS 19:</w:t>
      </w:r>
    </w:p>
    <w:p w:rsidR="00E67661" w:rsidRDefault="002D5E48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Conserje y Recepcionista en turno noche del Apart Hotel, constituido por 36 Departamentos de un ambiente. Realicé funciones de Aseo, Mantención de Calderas, Control de Cámaras, Compras y Despacho de insumos del Apart Hotel, además de la Supervisión del personal de Mucamas (3 personas).</w:t>
      </w:r>
    </w:p>
    <w:p w:rsidR="002D5E48" w:rsidRDefault="002D5E48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Estuve bajo la Supervisión de la Dueña y Administradora, Sra. Verónica Villagrán Gellona (</w:t>
      </w:r>
      <w:hyperlink r:id="rId12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inspección.sedemmontt@gmail.com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2D5E48" w:rsidRDefault="002D5E48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 de Enero 2016 – 21 de Marzo 2016: </w:t>
      </w:r>
      <w:r>
        <w:rPr>
          <w:rFonts w:ascii="Times New Roman" w:hAnsi="Times New Roman" w:cs="Times New Roman"/>
          <w:b/>
          <w:sz w:val="24"/>
          <w:szCs w:val="24"/>
        </w:rPr>
        <w:t>EDIFICIO EMERALD:</w:t>
      </w:r>
    </w:p>
    <w:p w:rsidR="002D5E48" w:rsidRDefault="002D5E48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Conserje turno Noche de la Torre B (60 Departamentos). En este cargo, velaba de la Seguridad en el ingreso y salida vehicular y control de cámaras, pues las tareas de Mantención, estaban a cargo del Personal de Relevo.</w:t>
      </w:r>
    </w:p>
    <w:p w:rsidR="002D5E48" w:rsidRDefault="002D5E48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Estuve bajo la Supervisión del Administrador, Sr. Jorge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Durán (</w:t>
      </w:r>
      <w:hyperlink r:id="rId13" w:history="1">
        <w:r w:rsidR="00002885"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jhisch1956@gmail.com</w:t>
        </w:r>
      </w:hyperlink>
      <w:proofErr w:type="gramStart"/>
      <w:r w:rsidR="00002885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54730F" w:rsidRDefault="0054730F" w:rsidP="0039530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0F" w:rsidRDefault="0054730F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30F">
        <w:rPr>
          <w:rFonts w:ascii="Times New Roman" w:hAnsi="Times New Roman" w:cs="Times New Roman"/>
          <w:b/>
          <w:sz w:val="24"/>
          <w:szCs w:val="24"/>
        </w:rPr>
        <w:t>REFERENCIAS:</w:t>
      </w:r>
    </w:p>
    <w:p w:rsidR="0054730F" w:rsidRDefault="0054730F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0F">
        <w:rPr>
          <w:rFonts w:ascii="Times New Roman" w:hAnsi="Times New Roman" w:cs="Times New Roman"/>
          <w:sz w:val="24"/>
          <w:szCs w:val="24"/>
        </w:rPr>
        <w:t xml:space="preserve">Ronnald Santolaya (Propietario Depto. 202, Condominio Mirador de Águilas): </w:t>
      </w:r>
      <w:hyperlink r:id="rId14" w:history="1">
        <w:r w:rsidRPr="0054730F">
          <w:rPr>
            <w:rStyle w:val="Hipervnculo"/>
            <w:rFonts w:ascii="Times New Roman" w:hAnsi="Times New Roman" w:cs="Times New Roman"/>
            <w:sz w:val="24"/>
            <w:szCs w:val="24"/>
          </w:rPr>
          <w:t>rsantolaya@hotmail.com</w:t>
        </w:r>
      </w:hyperlink>
      <w:r w:rsidRPr="0054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0F" w:rsidRDefault="0054730F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Baumann (Propietario Depto. 501</w:t>
      </w:r>
      <w:r w:rsidRPr="0054730F">
        <w:rPr>
          <w:rFonts w:ascii="Times New Roman" w:hAnsi="Times New Roman" w:cs="Times New Roman"/>
          <w:sz w:val="24"/>
          <w:szCs w:val="24"/>
        </w:rPr>
        <w:t>, Condominio Mirador de Águilas):</w:t>
      </w:r>
      <w:r>
        <w:rPr>
          <w:rFonts w:ascii="Times New Roman" w:hAnsi="Times New Roman" w:cs="Times New Roman"/>
          <w:sz w:val="24"/>
          <w:szCs w:val="24"/>
        </w:rPr>
        <w:t xml:space="preserve"> 9977669497.</w:t>
      </w:r>
    </w:p>
    <w:p w:rsidR="0054730F" w:rsidRDefault="0054730F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Nicolás Weinstein (Propietario Depto. 502</w:t>
      </w:r>
      <w:r w:rsidRPr="0054730F">
        <w:rPr>
          <w:rFonts w:ascii="Times New Roman" w:hAnsi="Times New Roman" w:cs="Times New Roman"/>
          <w:sz w:val="24"/>
          <w:szCs w:val="24"/>
        </w:rPr>
        <w:t>, Condominio Mirador de Águilas):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nicolas.weinstein@gmail.com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30F" w:rsidRDefault="0054730F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Romina Venegas (Administradora Condominio Mirador de Águilas): </w:t>
      </w:r>
      <w:hyperlink r:id="rId16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rvenegas@ilia.cl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60" w:rsidRDefault="00911C60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Víctor Valdivieso (Administrador Condominio Alto Macul): </w:t>
      </w:r>
      <w:hyperlink r:id="rId17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condominioaltomacul@gmail.com</w:t>
        </w:r>
      </w:hyperlink>
    </w:p>
    <w:p w:rsidR="00911C60" w:rsidRDefault="00911C60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Verónica Villagrán Gellona (Administradora Comunidad Las Torcazas 19): </w:t>
      </w:r>
      <w:hyperlink r:id="rId18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inspeccion.sedemmontt@gmail.com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60" w:rsidRPr="0054730F" w:rsidRDefault="00911C60" w:rsidP="005473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Durán (Administrador Edificio Emerald): </w:t>
      </w:r>
      <w:hyperlink r:id="rId19" w:history="1">
        <w:r w:rsidRPr="00233616">
          <w:rPr>
            <w:rStyle w:val="Hipervnculo"/>
            <w:rFonts w:ascii="Times New Roman" w:hAnsi="Times New Roman" w:cs="Times New Roman"/>
            <w:sz w:val="24"/>
            <w:szCs w:val="24"/>
          </w:rPr>
          <w:t>jhisch1956@gmail.com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996973324.</w:t>
      </w:r>
    </w:p>
    <w:p w:rsidR="00E67661" w:rsidRPr="00E67661" w:rsidRDefault="00E67661" w:rsidP="00395304">
      <w:pPr>
        <w:spacing w:line="480" w:lineRule="auto"/>
        <w:jc w:val="both"/>
        <w:rPr>
          <w:rFonts w:ascii="Times New Roman" w:hAnsi="Times New Roman" w:cs="Times New Roman"/>
        </w:rPr>
      </w:pPr>
    </w:p>
    <w:p w:rsidR="00E67661" w:rsidRPr="00E67661" w:rsidRDefault="00E67661" w:rsidP="0039530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04" w:rsidRDefault="00395304" w:rsidP="00455C79">
      <w:pPr>
        <w:pStyle w:val="Textoindependiente"/>
        <w:pBdr>
          <w:bottom w:val="single" w:sz="12" w:space="1" w:color="auto"/>
        </w:pBdr>
        <w:spacing w:line="480" w:lineRule="auto"/>
        <w:ind w:firstLine="708"/>
        <w:rPr>
          <w:rFonts w:ascii="Times New Roman" w:hAnsi="Times New Roman" w:cs="Times New Roman"/>
        </w:rPr>
      </w:pPr>
    </w:p>
    <w:p w:rsidR="00395304" w:rsidRDefault="00395304" w:rsidP="00455C79">
      <w:pPr>
        <w:pStyle w:val="Textoindependiente"/>
        <w:pBdr>
          <w:bottom w:val="single" w:sz="12" w:space="1" w:color="auto"/>
        </w:pBdr>
        <w:spacing w:line="480" w:lineRule="auto"/>
        <w:ind w:firstLine="708"/>
        <w:rPr>
          <w:rFonts w:ascii="Times New Roman" w:hAnsi="Times New Roman" w:cs="Times New Roman"/>
        </w:rPr>
      </w:pPr>
    </w:p>
    <w:p w:rsidR="00E545A3" w:rsidRPr="00E545A3" w:rsidRDefault="00E545A3" w:rsidP="00E545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545A3" w:rsidRPr="00E545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98" w:rsidRDefault="00994798" w:rsidP="00083537">
      <w:pPr>
        <w:spacing w:after="0" w:line="240" w:lineRule="auto"/>
      </w:pPr>
      <w:r>
        <w:separator/>
      </w:r>
    </w:p>
  </w:endnote>
  <w:endnote w:type="continuationSeparator" w:id="0">
    <w:p w:rsidR="00994798" w:rsidRDefault="00994798" w:rsidP="000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7" w:rsidRDefault="000835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4906"/>
      <w:docPartObj>
        <w:docPartGallery w:val="Page Numbers (Bottom of Page)"/>
        <w:docPartUnique/>
      </w:docPartObj>
    </w:sdtPr>
    <w:sdtEndPr/>
    <w:sdtContent>
      <w:p w:rsidR="00083537" w:rsidRDefault="00083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5D">
          <w:rPr>
            <w:noProof/>
          </w:rPr>
          <w:t>1</w:t>
        </w:r>
        <w:r>
          <w:fldChar w:fldCharType="end"/>
        </w:r>
      </w:p>
    </w:sdtContent>
  </w:sdt>
  <w:p w:rsidR="00083537" w:rsidRDefault="000835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7" w:rsidRDefault="00083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98" w:rsidRDefault="00994798" w:rsidP="00083537">
      <w:pPr>
        <w:spacing w:after="0" w:line="240" w:lineRule="auto"/>
      </w:pPr>
      <w:r>
        <w:separator/>
      </w:r>
    </w:p>
  </w:footnote>
  <w:footnote w:type="continuationSeparator" w:id="0">
    <w:p w:rsidR="00994798" w:rsidRDefault="00994798" w:rsidP="0008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7" w:rsidRDefault="000835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7" w:rsidRDefault="000835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7" w:rsidRDefault="000835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43D"/>
    <w:multiLevelType w:val="hybridMultilevel"/>
    <w:tmpl w:val="3404C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3"/>
    <w:rsid w:val="00002885"/>
    <w:rsid w:val="000102BA"/>
    <w:rsid w:val="00057B41"/>
    <w:rsid w:val="00083537"/>
    <w:rsid w:val="00152BDF"/>
    <w:rsid w:val="00196874"/>
    <w:rsid w:val="00200DF0"/>
    <w:rsid w:val="002D5E48"/>
    <w:rsid w:val="00373E1D"/>
    <w:rsid w:val="00395304"/>
    <w:rsid w:val="003A6832"/>
    <w:rsid w:val="003B130B"/>
    <w:rsid w:val="003C1C27"/>
    <w:rsid w:val="00450EC7"/>
    <w:rsid w:val="00455C79"/>
    <w:rsid w:val="00470ABC"/>
    <w:rsid w:val="004869B3"/>
    <w:rsid w:val="0049255E"/>
    <w:rsid w:val="004D0A47"/>
    <w:rsid w:val="004F5B32"/>
    <w:rsid w:val="00546485"/>
    <w:rsid w:val="0054730F"/>
    <w:rsid w:val="00566E50"/>
    <w:rsid w:val="005703F1"/>
    <w:rsid w:val="005B6D89"/>
    <w:rsid w:val="005F1803"/>
    <w:rsid w:val="00652072"/>
    <w:rsid w:val="006D4558"/>
    <w:rsid w:val="00810C91"/>
    <w:rsid w:val="0082641E"/>
    <w:rsid w:val="008A1C09"/>
    <w:rsid w:val="008A306A"/>
    <w:rsid w:val="008F57B9"/>
    <w:rsid w:val="00911C60"/>
    <w:rsid w:val="00952880"/>
    <w:rsid w:val="00994798"/>
    <w:rsid w:val="009950E1"/>
    <w:rsid w:val="009F3B06"/>
    <w:rsid w:val="009F3E8A"/>
    <w:rsid w:val="009F4B2C"/>
    <w:rsid w:val="00A26F5D"/>
    <w:rsid w:val="00A45528"/>
    <w:rsid w:val="00A615BE"/>
    <w:rsid w:val="00AC4F66"/>
    <w:rsid w:val="00B05E64"/>
    <w:rsid w:val="00B76A78"/>
    <w:rsid w:val="00BC1177"/>
    <w:rsid w:val="00DE11CA"/>
    <w:rsid w:val="00E165B4"/>
    <w:rsid w:val="00E545A3"/>
    <w:rsid w:val="00E67661"/>
    <w:rsid w:val="00ED667D"/>
    <w:rsid w:val="00F05897"/>
    <w:rsid w:val="00F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4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64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537"/>
  </w:style>
  <w:style w:type="paragraph" w:styleId="Piedepgina">
    <w:name w:val="footer"/>
    <w:basedOn w:val="Normal"/>
    <w:link w:val="Piedepgina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537"/>
  </w:style>
  <w:style w:type="character" w:customStyle="1" w:styleId="TextoindependienteCar">
    <w:name w:val="Texto independiente Car"/>
    <w:basedOn w:val="Fuentedeprrafopredeter"/>
    <w:link w:val="Textoindependiente"/>
    <w:locked/>
    <w:rsid w:val="00455C7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55C79"/>
    <w:pPr>
      <w:spacing w:after="0" w:line="360" w:lineRule="auto"/>
      <w:jc w:val="both"/>
    </w:pPr>
    <w:rPr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55C79"/>
  </w:style>
  <w:style w:type="paragraph" w:styleId="Textodeglobo">
    <w:name w:val="Balloon Text"/>
    <w:basedOn w:val="Normal"/>
    <w:link w:val="TextodegloboCar"/>
    <w:uiPriority w:val="99"/>
    <w:semiHidden/>
    <w:unhideWhenUsed/>
    <w:rsid w:val="009F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E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4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64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537"/>
  </w:style>
  <w:style w:type="paragraph" w:styleId="Piedepgina">
    <w:name w:val="footer"/>
    <w:basedOn w:val="Normal"/>
    <w:link w:val="PiedepginaCar"/>
    <w:uiPriority w:val="99"/>
    <w:unhideWhenUsed/>
    <w:rsid w:val="0008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537"/>
  </w:style>
  <w:style w:type="character" w:customStyle="1" w:styleId="TextoindependienteCar">
    <w:name w:val="Texto independiente Car"/>
    <w:basedOn w:val="Fuentedeprrafopredeter"/>
    <w:link w:val="Textoindependiente"/>
    <w:locked/>
    <w:rsid w:val="00455C79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55C79"/>
    <w:pPr>
      <w:spacing w:after="0" w:line="360" w:lineRule="auto"/>
      <w:jc w:val="both"/>
    </w:pPr>
    <w:rPr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55C79"/>
  </w:style>
  <w:style w:type="paragraph" w:styleId="Textodeglobo">
    <w:name w:val="Balloon Text"/>
    <w:basedOn w:val="Normal"/>
    <w:link w:val="TextodegloboCar"/>
    <w:uiPriority w:val="99"/>
    <w:semiHidden/>
    <w:unhideWhenUsed/>
    <w:rsid w:val="009F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E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hisch1956@gmail.com" TargetMode="External"/><Relationship Id="rId18" Type="http://schemas.openxmlformats.org/officeDocument/2006/relationships/hyperlink" Target="mailto:inspeccion.sedemmontt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specci&#243;n.sedemmontt@gmail.com" TargetMode="External"/><Relationship Id="rId17" Type="http://schemas.openxmlformats.org/officeDocument/2006/relationships/hyperlink" Target="mailto:condominioaltomacul@g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venegas@ilia.c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dominioaltomacul@gmail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icolas.weinstein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venegas@ilia.cl" TargetMode="External"/><Relationship Id="rId19" Type="http://schemas.openxmlformats.org/officeDocument/2006/relationships/hyperlink" Target="mailto:jhisch195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c&#243;logo.renovado@gmail.com" TargetMode="External"/><Relationship Id="rId14" Type="http://schemas.openxmlformats.org/officeDocument/2006/relationships/hyperlink" Target="mailto:rsantolaya@hot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Juan Pablo Carnevale</cp:lastModifiedBy>
  <cp:revision>30</cp:revision>
  <dcterms:created xsi:type="dcterms:W3CDTF">2014-04-03T11:28:00Z</dcterms:created>
  <dcterms:modified xsi:type="dcterms:W3CDTF">2016-12-15T00:41:00Z</dcterms:modified>
</cp:coreProperties>
</file>